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5C5D0F" w:rsidRDefault="005C5D0F" w14:paraId="532929D2" w14:textId="38D820EC">
      <w:pPr>
        <w:widowControl w:val="0"/>
        <w:jc w:val="center"/>
        <w:rPr>
          <w:rFonts w:ascii="Garamond" w:hAnsi="Garamond" w:eastAsia="Garamond" w:cs="Garamond"/>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1" locked="0" layoutInCell="1" allowOverlap="1" wp14:anchorId="405ABB63" wp14:editId="5A9D7C16">
                <wp:simplePos x="0" y="0"/>
                <wp:positionH relativeFrom="margin">
                  <wp:posOffset>-196850</wp:posOffset>
                </wp:positionH>
                <wp:positionV relativeFrom="paragraph">
                  <wp:posOffset>-603250</wp:posOffset>
                </wp:positionV>
                <wp:extent cx="6858000" cy="1136650"/>
                <wp:effectExtent l="0" t="0" r="0" b="0"/>
                <wp:wrapNone/>
                <wp:docPr id="1736" name="Group 1736"/>
                <wp:cNvGraphicFramePr/>
                <a:graphic xmlns:a="http://schemas.openxmlformats.org/drawingml/2006/main">
                  <a:graphicData uri="http://schemas.microsoft.com/office/word/2010/wordprocessingGroup">
                    <wpg:wgp>
                      <wpg:cNvGrpSpPr/>
                      <wpg:grpSpPr>
                        <a:xfrm>
                          <a:off x="0" y="0"/>
                          <a:ext cx="6858000" cy="1136650"/>
                          <a:chOff x="0" y="0"/>
                          <a:chExt cx="7257369" cy="1328365"/>
                        </a:xfrm>
                      </wpg:grpSpPr>
                      <wps:wsp>
                        <wps:cNvPr id="3" name="Rectangle 3"/>
                        <wps:cNvSpPr/>
                        <wps:spPr>
                          <a:xfrm>
                            <a:off x="0" y="957769"/>
                            <a:ext cx="47051" cy="164509"/>
                          </a:xfrm>
                          <a:prstGeom prst="rect">
                            <a:avLst/>
                          </a:prstGeom>
                          <a:ln>
                            <a:noFill/>
                          </a:ln>
                        </wps:spPr>
                        <wps:txbx>
                          <w:txbxContent>
                            <w:p w:rsidR="005C5D0F" w:rsidP="005C5D0F" w:rsidRDefault="005C5D0F" w14:paraId="73D3AA57" w14:textId="77777777">
                              <w:pPr>
                                <w:spacing w:after="160" w:line="256" w:lineRule="auto"/>
                              </w:pPr>
                              <w:r>
                                <w:rPr>
                                  <w:sz w:val="20"/>
                                </w:rPr>
                                <w:t xml:space="preserve"> </w:t>
                              </w:r>
                            </w:p>
                          </w:txbxContent>
                        </wps:txbx>
                        <wps:bodyPr vert="horz" lIns="0" tIns="0" rIns="0" bIns="0" rtlCol="0">
                          <a:noAutofit/>
                        </wps:bodyPr>
                      </wps:wsp>
                      <wps:wsp>
                        <wps:cNvPr id="4" name="Rectangle 4"/>
                        <wps:cNvSpPr/>
                        <wps:spPr>
                          <a:xfrm>
                            <a:off x="0" y="1103985"/>
                            <a:ext cx="50673" cy="224380"/>
                          </a:xfrm>
                          <a:prstGeom prst="rect">
                            <a:avLst/>
                          </a:prstGeom>
                          <a:ln>
                            <a:noFill/>
                          </a:ln>
                        </wps:spPr>
                        <wps:txbx>
                          <w:txbxContent>
                            <w:p w:rsidR="005C5D0F" w:rsidP="005C5D0F" w:rsidRDefault="005C5D0F" w14:paraId="5B4805C7" w14:textId="77777777">
                              <w:pPr>
                                <w:spacing w:after="160" w:line="256" w:lineRule="auto"/>
                              </w:pPr>
                              <w:r>
                                <w:rPr>
                                  <w:rFonts w:ascii="Times New Roman" w:hAnsi="Times New Roman" w:eastAsia="Times New Roman" w:cs="Times New Roman"/>
                                  <w:sz w:val="24"/>
                                </w:rPr>
                                <w:t xml:space="preserve"> </w:t>
                              </w:r>
                            </w:p>
                          </w:txbxContent>
                        </wps:txbx>
                        <wps:bodyPr vert="horz" lIns="0" tIns="0" rIns="0" bIns="0" rtlCol="0">
                          <a:noAutofit/>
                        </wps:bodyPr>
                      </wps:wsp>
                      <wps:wsp>
                        <wps:cNvPr id="5" name="Shape 58"/>
                        <wps:cNvSpPr/>
                        <wps:spPr>
                          <a:xfrm>
                            <a:off x="12954" y="1233678"/>
                            <a:ext cx="6781800" cy="0"/>
                          </a:xfrm>
                          <a:custGeom>
                            <a:avLst/>
                            <a:gdLst/>
                            <a:ahLst/>
                            <a:cxnLst/>
                            <a:rect l="0" t="0" r="0" b="0"/>
                            <a:pathLst>
                              <a:path w="6781800">
                                <a:moveTo>
                                  <a:pt x="0" y="0"/>
                                </a:moveTo>
                                <a:lnTo>
                                  <a:pt x="6781800" y="0"/>
                                </a:lnTo>
                              </a:path>
                            </a:pathLst>
                          </a:custGeom>
                          <a:ln w="3175" cap="rnd">
                            <a:round/>
                          </a:ln>
                        </wps:spPr>
                        <wps:style>
                          <a:lnRef idx="1">
                            <a:srgbClr val="000000"/>
                          </a:lnRef>
                          <a:fillRef idx="0">
                            <a:srgbClr val="000000">
                              <a:alpha val="0"/>
                            </a:srgbClr>
                          </a:fillRef>
                          <a:effectRef idx="0">
                            <a:scrgbClr r="0" g="0" b="0"/>
                          </a:effectRef>
                          <a:fontRef idx="none"/>
                        </wps:style>
                        <wps:bodyPr/>
                      </wps:wsp>
                      <wps:wsp>
                        <wps:cNvPr id="6" name="Rectangle 6"/>
                        <wps:cNvSpPr/>
                        <wps:spPr>
                          <a:xfrm>
                            <a:off x="2958715" y="236030"/>
                            <a:ext cx="2543065" cy="183133"/>
                          </a:xfrm>
                          <a:prstGeom prst="rect">
                            <a:avLst/>
                          </a:prstGeom>
                          <a:ln>
                            <a:noFill/>
                          </a:ln>
                        </wps:spPr>
                        <wps:txbx>
                          <w:txbxContent>
                            <w:p w:rsidR="005C5D0F" w:rsidP="005C5D0F" w:rsidRDefault="005C5D0F" w14:paraId="627F65B3" w14:textId="77777777">
                              <w:pPr>
                                <w:spacing w:after="160" w:line="256" w:lineRule="auto"/>
                                <w:rPr>
                                  <w:sz w:val="20"/>
                                  <w:szCs w:val="20"/>
                                </w:rPr>
                              </w:pPr>
                              <w:r>
                                <w:rPr>
                                  <w:w w:val="116"/>
                                  <w:sz w:val="16"/>
                                  <w:szCs w:val="20"/>
                                </w:rPr>
                                <w:t>National Capital Parks - East</w:t>
                              </w:r>
                            </w:p>
                          </w:txbxContent>
                        </wps:txbx>
                        <wps:bodyPr vert="horz" lIns="0" tIns="0" rIns="0" bIns="0" rtlCol="0">
                          <a:noAutofit/>
                        </wps:bodyPr>
                      </wps:wsp>
                      <wps:wsp>
                        <wps:cNvPr id="7" name="Rectangle 7"/>
                        <wps:cNvSpPr/>
                        <wps:spPr>
                          <a:xfrm>
                            <a:off x="5168523" y="228599"/>
                            <a:ext cx="1444534" cy="149161"/>
                          </a:xfrm>
                          <a:prstGeom prst="rect">
                            <a:avLst/>
                          </a:prstGeom>
                          <a:ln>
                            <a:noFill/>
                          </a:ln>
                        </wps:spPr>
                        <wps:txbx>
                          <w:txbxContent>
                            <w:p w:rsidR="005C5D0F" w:rsidP="005C5D0F" w:rsidRDefault="005C5D0F" w14:paraId="20096206" w14:textId="77777777">
                              <w:pPr>
                                <w:spacing w:after="160" w:line="256" w:lineRule="auto"/>
                                <w:rPr>
                                  <w:sz w:val="16"/>
                                  <w:szCs w:val="16"/>
                                </w:rPr>
                              </w:pPr>
                              <w:r>
                                <w:rPr>
                                  <w:sz w:val="16"/>
                                  <w:szCs w:val="16"/>
                                </w:rPr>
                                <w:t>1900 Anacostia Drive SE</w:t>
                              </w:r>
                            </w:p>
                          </w:txbxContent>
                        </wps:txbx>
                        <wps:bodyPr vert="horz" lIns="0" tIns="0" rIns="0" bIns="0" rtlCol="0">
                          <a:noAutofit/>
                        </wps:bodyPr>
                      </wps:wsp>
                      <wps:wsp>
                        <wps:cNvPr id="8" name="Rectangle 8"/>
                        <wps:cNvSpPr/>
                        <wps:spPr>
                          <a:xfrm>
                            <a:off x="5190493" y="386222"/>
                            <a:ext cx="1782165" cy="181827"/>
                          </a:xfrm>
                          <a:prstGeom prst="rect">
                            <a:avLst/>
                          </a:prstGeom>
                          <a:ln>
                            <a:noFill/>
                          </a:ln>
                        </wps:spPr>
                        <wps:txbx>
                          <w:txbxContent>
                            <w:p w:rsidR="005C5D0F" w:rsidP="005C5D0F" w:rsidRDefault="005C5D0F" w14:paraId="26EC010D" w14:textId="77777777">
                              <w:pPr>
                                <w:spacing w:after="160" w:line="256" w:lineRule="auto"/>
                                <w:rPr>
                                  <w:sz w:val="16"/>
                                  <w:szCs w:val="16"/>
                                </w:rPr>
                              </w:pPr>
                              <w:r>
                                <w:rPr>
                                  <w:w w:val="115"/>
                                  <w:sz w:val="16"/>
                                  <w:szCs w:val="16"/>
                                </w:rPr>
                                <w:t>Washington, D.C. 20020</w:t>
                              </w:r>
                            </w:p>
                          </w:txbxContent>
                        </wps:txbx>
                        <wps:bodyPr vert="horz" lIns="0" tIns="0" rIns="0" bIns="0" rtlCol="0">
                          <a:noAutofit/>
                        </wps:bodyPr>
                      </wps:wsp>
                      <wps:wsp>
                        <wps:cNvPr id="9" name="Rectangle 9"/>
                        <wps:cNvSpPr/>
                        <wps:spPr>
                          <a:xfrm>
                            <a:off x="5182180" y="1007084"/>
                            <a:ext cx="2075189" cy="204677"/>
                          </a:xfrm>
                          <a:prstGeom prst="rect">
                            <a:avLst/>
                          </a:prstGeom>
                          <a:ln>
                            <a:noFill/>
                          </a:ln>
                        </wps:spPr>
                        <wps:txbx>
                          <w:txbxContent>
                            <w:p w:rsidR="005C5D0F" w:rsidP="005C5D0F" w:rsidRDefault="005C5D0F" w14:paraId="27C6C52F" w14:textId="77777777">
                              <w:pPr>
                                <w:spacing w:after="160" w:line="256" w:lineRule="auto"/>
                                <w:rPr>
                                  <w:sz w:val="16"/>
                                  <w:szCs w:val="16"/>
                                </w:rPr>
                              </w:pPr>
                              <w:hyperlink w:history="1" r:id="rId8">
                                <w:r>
                                  <w:rPr>
                                    <w:rStyle w:val="Hyperlink"/>
                                    <w:sz w:val="16"/>
                                    <w:szCs w:val="16"/>
                                  </w:rPr>
                                  <w:t>https://www.nps.gov/pisc/index.htm</w:t>
                                </w:r>
                              </w:hyperlink>
                              <w:r>
                                <w:rPr>
                                  <w:sz w:val="16"/>
                                  <w:szCs w:val="16"/>
                                </w:rPr>
                                <w:t xml:space="preserve"> </w:t>
                              </w:r>
                            </w:p>
                          </w:txbxContent>
                        </wps:txbx>
                        <wps:bodyPr vert="horz" lIns="0" tIns="0" rIns="0" bIns="0" rtlCol="0">
                          <a:noAutofit/>
                        </wps:bodyPr>
                      </wps:wsp>
                      <wps:wsp>
                        <wps:cNvPr id="10" name="Rectangle 10"/>
                        <wps:cNvSpPr/>
                        <wps:spPr>
                          <a:xfrm>
                            <a:off x="5304286" y="655133"/>
                            <a:ext cx="42262" cy="148675"/>
                          </a:xfrm>
                          <a:prstGeom prst="rect">
                            <a:avLst/>
                          </a:prstGeom>
                          <a:ln>
                            <a:noFill/>
                          </a:ln>
                        </wps:spPr>
                        <wps:txbx>
                          <w:txbxContent>
                            <w:p w:rsidR="005C5D0F" w:rsidP="005C5D0F" w:rsidRDefault="005C5D0F" w14:paraId="56E6902B" w14:textId="77777777">
                              <w:pPr>
                                <w:spacing w:after="160" w:line="256" w:lineRule="auto"/>
                              </w:pPr>
                              <w:r>
                                <w:rPr>
                                  <w:sz w:val="18"/>
                                </w:rPr>
                                <w:t xml:space="preserve"> </w:t>
                              </w:r>
                            </w:p>
                          </w:txbxContent>
                        </wps:txbx>
                        <wps:bodyPr vert="horz" lIns="0" tIns="0" rIns="0" bIns="0" rtlCol="0">
                          <a:noAutofit/>
                        </wps:bodyPr>
                      </wps:wsp>
                      <wps:wsp>
                        <wps:cNvPr id="11" name="Rectangle 11"/>
                        <wps:cNvSpPr/>
                        <wps:spPr>
                          <a:xfrm>
                            <a:off x="5182684" y="803807"/>
                            <a:ext cx="1229969" cy="139218"/>
                          </a:xfrm>
                          <a:prstGeom prst="rect">
                            <a:avLst/>
                          </a:prstGeom>
                          <a:ln>
                            <a:noFill/>
                          </a:ln>
                        </wps:spPr>
                        <wps:txbx>
                          <w:txbxContent>
                            <w:p w:rsidR="005C5D0F" w:rsidP="005C5D0F" w:rsidRDefault="005C5D0F" w14:paraId="3143936C" w14:textId="77777777">
                              <w:pPr>
                                <w:spacing w:after="160" w:line="256" w:lineRule="auto"/>
                                <w:rPr>
                                  <w:sz w:val="16"/>
                                  <w:szCs w:val="16"/>
                                </w:rPr>
                              </w:pPr>
                              <w:r>
                                <w:rPr>
                                  <w:sz w:val="16"/>
                                  <w:szCs w:val="16"/>
                                  <w:shd w:val="clear" w:color="auto" w:fill="FFFFFF"/>
                                </w:rPr>
                                <w:t>(202) 690-5185</w:t>
                              </w:r>
                            </w:p>
                          </w:txbxContent>
                        </wps:txbx>
                        <wps:bodyPr vert="horz" lIns="0" tIns="0" rIns="0" bIns="0" rtlCol="0">
                          <a:noAutofit/>
                        </wps:bodyPr>
                      </wps:wsp>
                      <wps:wsp>
                        <wps:cNvPr id="12" name="Shape 2621"/>
                        <wps:cNvSpPr/>
                        <wps:spPr>
                          <a:xfrm>
                            <a:off x="9906" y="0"/>
                            <a:ext cx="6785609" cy="173736"/>
                          </a:xfrm>
                          <a:custGeom>
                            <a:avLst/>
                            <a:gdLst/>
                            <a:ahLst/>
                            <a:cxnLst/>
                            <a:rect l="0" t="0" r="0" b="0"/>
                            <a:pathLst>
                              <a:path w="6785609" h="173736">
                                <a:moveTo>
                                  <a:pt x="0" y="0"/>
                                </a:moveTo>
                                <a:lnTo>
                                  <a:pt x="6785609" y="0"/>
                                </a:lnTo>
                                <a:lnTo>
                                  <a:pt x="6785609" y="173736"/>
                                </a:lnTo>
                                <a:lnTo>
                                  <a:pt x="0" y="17373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611886" y="237554"/>
                            <a:ext cx="1554303" cy="148675"/>
                          </a:xfrm>
                          <a:prstGeom prst="rect">
                            <a:avLst/>
                          </a:prstGeom>
                          <a:ln>
                            <a:noFill/>
                          </a:ln>
                        </wps:spPr>
                        <wps:txbx>
                          <w:txbxContent>
                            <w:p w:rsidR="005C5D0F" w:rsidP="005C5D0F" w:rsidRDefault="005C5D0F" w14:paraId="7DFE0ED2" w14:textId="77777777">
                              <w:pPr>
                                <w:spacing w:after="160" w:line="256" w:lineRule="auto"/>
                                <w:rPr>
                                  <w:sz w:val="20"/>
                                  <w:szCs w:val="20"/>
                                </w:rPr>
                              </w:pPr>
                              <w:r>
                                <w:rPr>
                                  <w:b/>
                                  <w:w w:val="116"/>
                                  <w:sz w:val="16"/>
                                  <w:szCs w:val="20"/>
                                </w:rPr>
                                <w:t>National</w:t>
                              </w:r>
                              <w:r>
                                <w:rPr>
                                  <w:b/>
                                  <w:spacing w:val="10"/>
                                  <w:w w:val="116"/>
                                  <w:sz w:val="16"/>
                                  <w:szCs w:val="20"/>
                                </w:rPr>
                                <w:t xml:space="preserve"> </w:t>
                              </w:r>
                              <w:r>
                                <w:rPr>
                                  <w:b/>
                                  <w:w w:val="116"/>
                                  <w:sz w:val="16"/>
                                  <w:szCs w:val="20"/>
                                </w:rPr>
                                <w:t>Park</w:t>
                              </w:r>
                              <w:r>
                                <w:rPr>
                                  <w:b/>
                                  <w:spacing w:val="11"/>
                                  <w:w w:val="116"/>
                                  <w:sz w:val="16"/>
                                  <w:szCs w:val="20"/>
                                </w:rPr>
                                <w:t xml:space="preserve"> </w:t>
                              </w:r>
                              <w:r>
                                <w:rPr>
                                  <w:b/>
                                  <w:w w:val="116"/>
                                  <w:sz w:val="16"/>
                                  <w:szCs w:val="20"/>
                                </w:rPr>
                                <w:t>Service</w:t>
                              </w:r>
                              <w:r>
                                <w:rPr>
                                  <w:b/>
                                  <w:spacing w:val="9"/>
                                  <w:w w:val="116"/>
                                  <w:sz w:val="16"/>
                                  <w:szCs w:val="20"/>
                                </w:rPr>
                                <w:t xml:space="preserve"> </w:t>
                              </w:r>
                            </w:p>
                          </w:txbxContent>
                        </wps:txbx>
                        <wps:bodyPr vert="horz" lIns="0" tIns="0" rIns="0" bIns="0" rtlCol="0">
                          <a:noAutofit/>
                        </wps:bodyPr>
                      </wps:wsp>
                      <wps:wsp>
                        <wps:cNvPr id="14" name="Rectangle 14"/>
                        <wps:cNvSpPr/>
                        <wps:spPr>
                          <a:xfrm>
                            <a:off x="611886" y="377765"/>
                            <a:ext cx="2273110" cy="148675"/>
                          </a:xfrm>
                          <a:prstGeom prst="rect">
                            <a:avLst/>
                          </a:prstGeom>
                          <a:ln>
                            <a:noFill/>
                          </a:ln>
                        </wps:spPr>
                        <wps:txbx>
                          <w:txbxContent>
                            <w:p w:rsidR="005C5D0F" w:rsidP="005C5D0F" w:rsidRDefault="005C5D0F" w14:paraId="7F5FB220" w14:textId="77777777">
                              <w:pPr>
                                <w:spacing w:after="160" w:line="256" w:lineRule="auto"/>
                                <w:rPr>
                                  <w:sz w:val="20"/>
                                  <w:szCs w:val="20"/>
                                </w:rPr>
                              </w:pPr>
                              <w:r>
                                <w:rPr>
                                  <w:b/>
                                  <w:w w:val="116"/>
                                  <w:sz w:val="16"/>
                                  <w:szCs w:val="20"/>
                                </w:rPr>
                                <w:t>U.S.</w:t>
                              </w:r>
                              <w:r>
                                <w:rPr>
                                  <w:b/>
                                  <w:spacing w:val="10"/>
                                  <w:w w:val="116"/>
                                  <w:sz w:val="16"/>
                                  <w:szCs w:val="20"/>
                                </w:rPr>
                                <w:t xml:space="preserve"> </w:t>
                              </w:r>
                              <w:r>
                                <w:rPr>
                                  <w:b/>
                                  <w:w w:val="116"/>
                                  <w:sz w:val="16"/>
                                  <w:szCs w:val="20"/>
                                </w:rPr>
                                <w:t>Department</w:t>
                              </w:r>
                              <w:r>
                                <w:rPr>
                                  <w:b/>
                                  <w:spacing w:val="10"/>
                                  <w:w w:val="116"/>
                                  <w:sz w:val="16"/>
                                  <w:szCs w:val="20"/>
                                </w:rPr>
                                <w:t xml:space="preserve"> </w:t>
                              </w:r>
                              <w:r>
                                <w:rPr>
                                  <w:b/>
                                  <w:w w:val="116"/>
                                  <w:sz w:val="16"/>
                                  <w:szCs w:val="20"/>
                                </w:rPr>
                                <w:t>of</w:t>
                              </w:r>
                              <w:r>
                                <w:rPr>
                                  <w:b/>
                                  <w:spacing w:val="10"/>
                                  <w:w w:val="116"/>
                                  <w:sz w:val="16"/>
                                  <w:szCs w:val="20"/>
                                </w:rPr>
                                <w:t xml:space="preserve"> </w:t>
                              </w:r>
                              <w:r>
                                <w:rPr>
                                  <w:b/>
                                  <w:w w:val="116"/>
                                  <w:sz w:val="16"/>
                                  <w:szCs w:val="20"/>
                                </w:rPr>
                                <w:t>the</w:t>
                              </w:r>
                              <w:r>
                                <w:rPr>
                                  <w:b/>
                                  <w:spacing w:val="10"/>
                                  <w:w w:val="116"/>
                                  <w:sz w:val="16"/>
                                  <w:szCs w:val="20"/>
                                </w:rPr>
                                <w:t xml:space="preserve"> </w:t>
                              </w:r>
                              <w:r>
                                <w:rPr>
                                  <w:b/>
                                  <w:w w:val="116"/>
                                  <w:sz w:val="16"/>
                                  <w:szCs w:val="20"/>
                                </w:rPr>
                                <w:t>Interior</w:t>
                              </w:r>
                              <w:r>
                                <w:rPr>
                                  <w:b/>
                                  <w:spacing w:val="9"/>
                                  <w:w w:val="116"/>
                                  <w:sz w:val="16"/>
                                  <w:szCs w:val="20"/>
                                </w:rPr>
                                <w:t xml:space="preserve"> </w:t>
                              </w:r>
                            </w:p>
                          </w:txbxContent>
                        </wps:txbx>
                        <wps:bodyPr vert="horz" lIns="0" tIns="0" rIns="0" bIns="0" rtlCol="0">
                          <a:noAutofit/>
                        </wps:bodyPr>
                      </wps:wsp>
                      <pic:pic xmlns:pic="http://schemas.openxmlformats.org/drawingml/2006/picture">
                        <pic:nvPicPr>
                          <pic:cNvPr id="15" name="Picture 15"/>
                          <pic:cNvPicPr/>
                        </pic:nvPicPr>
                        <pic:blipFill>
                          <a:blip r:embed="rId9"/>
                          <a:stretch>
                            <a:fillRect/>
                          </a:stretch>
                        </pic:blipFill>
                        <pic:spPr>
                          <a:xfrm>
                            <a:off x="54864" y="228600"/>
                            <a:ext cx="502920" cy="642366"/>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736" style="position:absolute;left:0;text-align:left;margin-left:-15.5pt;margin-top:-47.5pt;width:540pt;height:89.5pt;z-index:-251657216;mso-position-horizontal-relative:margin" coordsize="72573,13283" o:spid="_x0000_s1026" w14:anchorId="405ABB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">
                <v:rect id="Rectangle 3" style="position:absolute;top:9577;width:470;height:1645;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v:textbox inset="0,0,0,0">
                    <w:txbxContent>
                      <w:p w:rsidR="005C5D0F" w:rsidP="005C5D0F" w:rsidRDefault="005C5D0F" w14:paraId="73D3AA57" w14:textId="77777777">
                        <w:pPr>
                          <w:spacing w:after="160" w:line="256" w:lineRule="auto"/>
                        </w:pPr>
                        <w:r>
                          <w:rPr>
                            <w:sz w:val="20"/>
                          </w:rPr>
                          <w:t xml:space="preserve"> </w:t>
                        </w:r>
                      </w:p>
                    </w:txbxContent>
                  </v:textbox>
                </v:rect>
                <v:rect id="Rectangle 4" style="position:absolute;top:11039;width:506;height:2244;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v:textbox inset="0,0,0,0">
                    <w:txbxContent>
                      <w:p w:rsidR="005C5D0F" w:rsidP="005C5D0F" w:rsidRDefault="005C5D0F" w14:paraId="5B4805C7" w14:textId="77777777">
                        <w:pPr>
                          <w:spacing w:after="160" w:line="256" w:lineRule="auto"/>
                        </w:pPr>
                        <w:r>
                          <w:rPr>
                            <w:rFonts w:ascii="Times New Roman" w:hAnsi="Times New Roman" w:eastAsia="Times New Roman" w:cs="Times New Roman"/>
                            <w:sz w:val="24"/>
                          </w:rPr>
                          <w:t xml:space="preserve"> </w:t>
                        </w:r>
                      </w:p>
                    </w:txbxContent>
                  </v:textbox>
                </v:rect>
                <v:shape id="Shape 58" style="position:absolute;left:129;top:12336;width:67818;height:0;visibility:visible;mso-wrap-style:square;v-text-anchor:top" coordsize="6781800,0" o:spid="_x0000_s1029" filled="f" strokeweight=".25pt" path="m,l678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">
                  <v:stroke endcap="round"/>
                  <v:path textboxrect="0,0,6781800,0" arrowok="t"/>
                </v:shape>
                <v:rect id="Rectangle 6" style="position:absolute;left:29587;top:2360;width:25430;height:1831;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5C5D0F" w:rsidP="005C5D0F" w:rsidRDefault="005C5D0F" w14:paraId="627F65B3" w14:textId="77777777">
                        <w:pPr>
                          <w:spacing w:after="160" w:line="256" w:lineRule="auto"/>
                          <w:rPr>
                            <w:sz w:val="20"/>
                            <w:szCs w:val="20"/>
                          </w:rPr>
                        </w:pPr>
                        <w:r>
                          <w:rPr>
                            <w:w w:val="116"/>
                            <w:sz w:val="16"/>
                            <w:szCs w:val="20"/>
                          </w:rPr>
                          <w:t>National Capital Parks - East</w:t>
                        </w:r>
                      </w:p>
                    </w:txbxContent>
                  </v:textbox>
                </v:rect>
                <v:rect id="Rectangle 7" style="position:absolute;left:51685;top:2285;width:14445;height:1492;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v:textbox inset="0,0,0,0">
                    <w:txbxContent>
                      <w:p w:rsidR="005C5D0F" w:rsidP="005C5D0F" w:rsidRDefault="005C5D0F" w14:paraId="20096206" w14:textId="77777777">
                        <w:pPr>
                          <w:spacing w:after="160" w:line="256" w:lineRule="auto"/>
                          <w:rPr>
                            <w:sz w:val="16"/>
                            <w:szCs w:val="16"/>
                          </w:rPr>
                        </w:pPr>
                        <w:r>
                          <w:rPr>
                            <w:sz w:val="16"/>
                            <w:szCs w:val="16"/>
                          </w:rPr>
                          <w:t>1900 Anacostia Drive SE</w:t>
                        </w:r>
                      </w:p>
                    </w:txbxContent>
                  </v:textbox>
                </v:rect>
                <v:rect id="Rectangle 8" style="position:absolute;left:51904;top:3862;width:17822;height:1818;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5C5D0F" w:rsidP="005C5D0F" w:rsidRDefault="005C5D0F" w14:paraId="26EC010D" w14:textId="77777777">
                        <w:pPr>
                          <w:spacing w:after="160" w:line="256" w:lineRule="auto"/>
                          <w:rPr>
                            <w:sz w:val="16"/>
                            <w:szCs w:val="16"/>
                          </w:rPr>
                        </w:pPr>
                        <w:r>
                          <w:rPr>
                            <w:w w:val="115"/>
                            <w:sz w:val="16"/>
                            <w:szCs w:val="16"/>
                          </w:rPr>
                          <w:t>Washington, D.C. 20020</w:t>
                        </w:r>
                      </w:p>
                    </w:txbxContent>
                  </v:textbox>
                </v:rect>
                <v:rect id="Rectangle 9" style="position:absolute;left:51821;top:10070;width:20752;height:2047;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5C5D0F" w:rsidP="005C5D0F" w:rsidRDefault="005C5D0F" w14:paraId="27C6C52F" w14:textId="77777777">
                        <w:pPr>
                          <w:spacing w:after="160" w:line="256" w:lineRule="auto"/>
                          <w:rPr>
                            <w:sz w:val="16"/>
                            <w:szCs w:val="16"/>
                          </w:rPr>
                        </w:pPr>
                        <w:hyperlink w:history="1" r:id="rId10">
                          <w:r>
                            <w:rPr>
                              <w:rStyle w:val="Hyperlink"/>
                              <w:sz w:val="16"/>
                              <w:szCs w:val="16"/>
                            </w:rPr>
                            <w:t>https://www.nps.gov/pisc/index.htm</w:t>
                          </w:r>
                        </w:hyperlink>
                        <w:r>
                          <w:rPr>
                            <w:sz w:val="16"/>
                            <w:szCs w:val="16"/>
                          </w:rPr>
                          <w:t xml:space="preserve"> </w:t>
                        </w:r>
                      </w:p>
                    </w:txbxContent>
                  </v:textbox>
                </v:rect>
                <v:rect id="Rectangle 10" style="position:absolute;left:53042;top:6551;width:423;height:1487;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5C5D0F" w:rsidP="005C5D0F" w:rsidRDefault="005C5D0F" w14:paraId="56E6902B" w14:textId="77777777">
                        <w:pPr>
                          <w:spacing w:after="160" w:line="256" w:lineRule="auto"/>
                        </w:pPr>
                        <w:r>
                          <w:rPr>
                            <w:sz w:val="18"/>
                          </w:rPr>
                          <w:t xml:space="preserve"> </w:t>
                        </w:r>
                      </w:p>
                    </w:txbxContent>
                  </v:textbox>
                </v:rect>
                <v:rect id="Rectangle 11" style="position:absolute;left:51826;top:8038;width:12300;height:1392;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5C5D0F" w:rsidP="005C5D0F" w:rsidRDefault="005C5D0F" w14:paraId="3143936C" w14:textId="77777777">
                        <w:pPr>
                          <w:spacing w:after="160" w:line="256" w:lineRule="auto"/>
                          <w:rPr>
                            <w:sz w:val="16"/>
                            <w:szCs w:val="16"/>
                          </w:rPr>
                        </w:pPr>
                        <w:r>
                          <w:rPr>
                            <w:sz w:val="16"/>
                            <w:szCs w:val="16"/>
                            <w:shd w:val="clear" w:color="auto" w:fill="FFFFFF"/>
                          </w:rPr>
                          <w:t>(202) 690-5185</w:t>
                        </w:r>
                      </w:p>
                    </w:txbxContent>
                  </v:textbox>
                </v:rect>
                <v:shape id="Shape 2621" style="position:absolute;left:99;width:67856;height:1737;visibility:visible;mso-wrap-style:square;v-text-anchor:top" coordsize="6785609,173736" o:spid="_x0000_s1036" fillcolor="black" stroked="f" strokeweight="0" path="m,l6785609,r,173736l,173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">
                  <v:stroke endcap="round"/>
                  <v:path textboxrect="0,0,6785609,173736" arrowok="t"/>
                </v:shape>
                <v:rect id="Rectangle 13" style="position:absolute;left:6118;top:2375;width:15543;height:1487;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5C5D0F" w:rsidP="005C5D0F" w:rsidRDefault="005C5D0F" w14:paraId="7DFE0ED2" w14:textId="77777777">
                        <w:pPr>
                          <w:spacing w:after="160" w:line="256" w:lineRule="auto"/>
                          <w:rPr>
                            <w:sz w:val="20"/>
                            <w:szCs w:val="20"/>
                          </w:rPr>
                        </w:pPr>
                        <w:r>
                          <w:rPr>
                            <w:b/>
                            <w:w w:val="116"/>
                            <w:sz w:val="16"/>
                            <w:szCs w:val="20"/>
                          </w:rPr>
                          <w:t>National</w:t>
                        </w:r>
                        <w:r>
                          <w:rPr>
                            <w:b/>
                            <w:spacing w:val="10"/>
                            <w:w w:val="116"/>
                            <w:sz w:val="16"/>
                            <w:szCs w:val="20"/>
                          </w:rPr>
                          <w:t xml:space="preserve"> </w:t>
                        </w:r>
                        <w:r>
                          <w:rPr>
                            <w:b/>
                            <w:w w:val="116"/>
                            <w:sz w:val="16"/>
                            <w:szCs w:val="20"/>
                          </w:rPr>
                          <w:t>Park</w:t>
                        </w:r>
                        <w:r>
                          <w:rPr>
                            <w:b/>
                            <w:spacing w:val="11"/>
                            <w:w w:val="116"/>
                            <w:sz w:val="16"/>
                            <w:szCs w:val="20"/>
                          </w:rPr>
                          <w:t xml:space="preserve"> </w:t>
                        </w:r>
                        <w:r>
                          <w:rPr>
                            <w:b/>
                            <w:w w:val="116"/>
                            <w:sz w:val="16"/>
                            <w:szCs w:val="20"/>
                          </w:rPr>
                          <w:t>Service</w:t>
                        </w:r>
                        <w:r>
                          <w:rPr>
                            <w:b/>
                            <w:spacing w:val="9"/>
                            <w:w w:val="116"/>
                            <w:sz w:val="16"/>
                            <w:szCs w:val="20"/>
                          </w:rPr>
                          <w:t xml:space="preserve"> </w:t>
                        </w:r>
                      </w:p>
                    </w:txbxContent>
                  </v:textbox>
                </v:rect>
                <v:rect id="Rectangle 14" style="position:absolute;left:6118;top:3777;width:22731;height:1487;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v:textbox inset="0,0,0,0">
                    <w:txbxContent>
                      <w:p w:rsidR="005C5D0F" w:rsidP="005C5D0F" w:rsidRDefault="005C5D0F" w14:paraId="7F5FB220" w14:textId="77777777">
                        <w:pPr>
                          <w:spacing w:after="160" w:line="256" w:lineRule="auto"/>
                          <w:rPr>
                            <w:sz w:val="20"/>
                            <w:szCs w:val="20"/>
                          </w:rPr>
                        </w:pPr>
                        <w:r>
                          <w:rPr>
                            <w:b/>
                            <w:w w:val="116"/>
                            <w:sz w:val="16"/>
                            <w:szCs w:val="20"/>
                          </w:rPr>
                          <w:t>U.S.</w:t>
                        </w:r>
                        <w:r>
                          <w:rPr>
                            <w:b/>
                            <w:spacing w:val="10"/>
                            <w:w w:val="116"/>
                            <w:sz w:val="16"/>
                            <w:szCs w:val="20"/>
                          </w:rPr>
                          <w:t xml:space="preserve"> </w:t>
                        </w:r>
                        <w:r>
                          <w:rPr>
                            <w:b/>
                            <w:w w:val="116"/>
                            <w:sz w:val="16"/>
                            <w:szCs w:val="20"/>
                          </w:rPr>
                          <w:t>Department</w:t>
                        </w:r>
                        <w:r>
                          <w:rPr>
                            <w:b/>
                            <w:spacing w:val="10"/>
                            <w:w w:val="116"/>
                            <w:sz w:val="16"/>
                            <w:szCs w:val="20"/>
                          </w:rPr>
                          <w:t xml:space="preserve"> </w:t>
                        </w:r>
                        <w:r>
                          <w:rPr>
                            <w:b/>
                            <w:w w:val="116"/>
                            <w:sz w:val="16"/>
                            <w:szCs w:val="20"/>
                          </w:rPr>
                          <w:t>of</w:t>
                        </w:r>
                        <w:r>
                          <w:rPr>
                            <w:b/>
                            <w:spacing w:val="10"/>
                            <w:w w:val="116"/>
                            <w:sz w:val="16"/>
                            <w:szCs w:val="20"/>
                          </w:rPr>
                          <w:t xml:space="preserve"> </w:t>
                        </w:r>
                        <w:r>
                          <w:rPr>
                            <w:b/>
                            <w:w w:val="116"/>
                            <w:sz w:val="16"/>
                            <w:szCs w:val="20"/>
                          </w:rPr>
                          <w:t>the</w:t>
                        </w:r>
                        <w:r>
                          <w:rPr>
                            <w:b/>
                            <w:spacing w:val="10"/>
                            <w:w w:val="116"/>
                            <w:sz w:val="16"/>
                            <w:szCs w:val="20"/>
                          </w:rPr>
                          <w:t xml:space="preserve"> </w:t>
                        </w:r>
                        <w:r>
                          <w:rPr>
                            <w:b/>
                            <w:w w:val="116"/>
                            <w:sz w:val="16"/>
                            <w:szCs w:val="20"/>
                          </w:rPr>
                          <w:t>Interior</w:t>
                        </w:r>
                        <w:r>
                          <w:rPr>
                            <w:b/>
                            <w:spacing w:val="9"/>
                            <w:w w:val="116"/>
                            <w:sz w:val="16"/>
                            <w:szCs w:val="20"/>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48;top:2286;width:5029;height:6423;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">
                  <v:imagedata o:title="" r:id="rId11"/>
                </v:shape>
                <w10:wrap anchorx="margin"/>
              </v:group>
            </w:pict>
          </mc:Fallback>
        </mc:AlternateContent>
      </w:r>
    </w:p>
    <w:p w:rsidR="005C5D0F" w:rsidRDefault="005C5D0F" w14:paraId="57409861" w14:textId="77777777">
      <w:pPr>
        <w:widowControl w:val="0"/>
        <w:jc w:val="center"/>
        <w:rPr>
          <w:rFonts w:ascii="Garamond" w:hAnsi="Garamond" w:eastAsia="Garamond" w:cs="Garamond"/>
        </w:rPr>
      </w:pPr>
    </w:p>
    <w:p w:rsidR="005C5D0F" w:rsidRDefault="005C5D0F" w14:paraId="1FC39302" w14:textId="77777777">
      <w:pPr>
        <w:widowControl w:val="0"/>
        <w:jc w:val="center"/>
        <w:rPr>
          <w:rFonts w:ascii="Garamond" w:hAnsi="Garamond" w:eastAsia="Garamond" w:cs="Garamond"/>
        </w:rPr>
      </w:pPr>
    </w:p>
    <w:p w:rsidR="00AE7584" w:rsidRDefault="00C11642" w14:paraId="741C3713" w14:textId="6422A291">
      <w:pPr>
        <w:widowControl w:val="0"/>
        <w:jc w:val="center"/>
        <w:rPr>
          <w:rFonts w:ascii="Garamond" w:hAnsi="Garamond" w:eastAsia="Garamond" w:cs="Garamond"/>
        </w:rPr>
      </w:pPr>
      <w:r>
        <w:rPr>
          <w:rFonts w:ascii="Garamond" w:hAnsi="Garamond" w:eastAsia="Garamond" w:cs="Garamond"/>
          <w:noProof/>
        </w:rPr>
        <w:drawing>
          <wp:inline distT="19050" distB="19050" distL="19050" distR="19050" wp14:anchorId="741C373C" wp14:editId="43A37DAE">
            <wp:extent cx="1344168" cy="1289304"/>
            <wp:effectExtent l="0" t="0" r="8890" b="635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344168" cy="1289304"/>
                    </a:xfrm>
                    <a:prstGeom prst="rect">
                      <a:avLst/>
                    </a:prstGeom>
                    <a:ln/>
                  </pic:spPr>
                </pic:pic>
              </a:graphicData>
            </a:graphic>
          </wp:inline>
        </w:drawing>
      </w:r>
    </w:p>
    <w:p w:rsidR="00AE7584" w:rsidRDefault="00AE7584" w14:paraId="741C3714" w14:textId="77777777">
      <w:pPr>
        <w:widowControl w:val="0"/>
        <w:jc w:val="center"/>
        <w:rPr>
          <w:rFonts w:ascii="Garamond" w:hAnsi="Garamond" w:eastAsia="Garamond" w:cs="Garamond"/>
        </w:rPr>
      </w:pPr>
    </w:p>
    <w:p w:rsidR="00AE7584" w:rsidRDefault="00C11642" w14:paraId="741C3715" w14:textId="2B804531">
      <w:pPr>
        <w:widowControl w:val="0"/>
        <w:jc w:val="center"/>
        <w:rPr>
          <w:rFonts w:ascii="Garamond" w:hAnsi="Garamond" w:eastAsia="Garamond" w:cs="Garamond"/>
        </w:rPr>
      </w:pPr>
      <w:r w:rsidRPr="2095FF32" w:rsidR="00C11642">
        <w:rPr>
          <w:rFonts w:ascii="Garamond" w:hAnsi="Garamond" w:eastAsia="Garamond" w:cs="Garamond"/>
          <w:b w:val="1"/>
          <w:bCs w:val="1"/>
        </w:rPr>
        <w:t>Position Title</w:t>
      </w:r>
      <w:r w:rsidRPr="2095FF32" w:rsidR="00C11642">
        <w:rPr>
          <w:rFonts w:ascii="Garamond" w:hAnsi="Garamond" w:eastAsia="Garamond" w:cs="Garamond"/>
        </w:rPr>
        <w:t xml:space="preserve">: </w:t>
      </w:r>
      <w:r w:rsidRPr="2095FF32" w:rsidR="000A389E">
        <w:rPr>
          <w:rFonts w:ascii="Garamond" w:hAnsi="Garamond" w:eastAsia="Garamond" w:cs="Garamond"/>
        </w:rPr>
        <w:t xml:space="preserve">Educational Support Team </w:t>
      </w:r>
    </w:p>
    <w:p w:rsidR="00AE7584" w:rsidRDefault="00C11642" w14:paraId="741C3716" w14:textId="77777777">
      <w:pPr>
        <w:widowControl w:val="0"/>
        <w:rPr>
          <w:rFonts w:ascii="Garamond" w:hAnsi="Garamond" w:eastAsia="Garamond" w:cs="Garamond"/>
        </w:rPr>
      </w:pPr>
      <w:r>
        <w:rPr>
          <w:rFonts w:ascii="Garamond" w:hAnsi="Garamond" w:eastAsia="Garamond" w:cs="Garamond"/>
          <w:b/>
        </w:rPr>
        <w:t>About the Foundation</w:t>
      </w:r>
      <w:r>
        <w:rPr>
          <w:rFonts w:ascii="Garamond" w:hAnsi="Garamond" w:eastAsia="Garamond" w:cs="Garamond"/>
        </w:rPr>
        <w:t>:</w:t>
      </w:r>
    </w:p>
    <w:p w:rsidR="00AE7584" w:rsidRDefault="00C11642" w14:paraId="741C3717" w14:textId="66AE3D85">
      <w:pPr>
        <w:widowControl w:val="0"/>
        <w:rPr>
          <w:rFonts w:ascii="Garamond" w:hAnsi="Garamond" w:eastAsia="Garamond" w:cs="Garamond"/>
        </w:rPr>
      </w:pPr>
      <w:r>
        <w:rPr>
          <w:rFonts w:ascii="Garamond" w:hAnsi="Garamond" w:eastAsia="Garamond" w:cs="Garamond"/>
        </w:rPr>
        <w:t xml:space="preserve">By blending history, ecology, economics and conservation, the Accokeek Foundation strives to teach land stewardship and sustainable use of natural resources, as well as interpret the natural and cultural heritage of the Tidewater Potomac. </w:t>
      </w:r>
      <w:r>
        <w:rPr>
          <w:rFonts w:ascii="Garamond" w:hAnsi="Garamond" w:eastAsia="Garamond" w:cs="Garamond"/>
          <w:highlight w:val="white"/>
        </w:rPr>
        <w:t xml:space="preserve">The foundation’s </w:t>
      </w:r>
      <w:r>
        <w:rPr>
          <w:rFonts w:ascii="Garamond" w:hAnsi="Garamond" w:eastAsia="Garamond" w:cs="Garamond"/>
          <w:highlight w:val="white"/>
        </w:rPr>
        <w:t xml:space="preserve">mission is to cultivate passion for the natural and cultural heritage of Piscataway Park and commitment to stewardship and sustainability. </w:t>
      </w:r>
      <w:r>
        <w:rPr>
          <w:rFonts w:ascii="Garamond" w:hAnsi="Garamond" w:eastAsia="Garamond" w:cs="Garamond"/>
        </w:rPr>
        <w:t xml:space="preserve">The National Colonial Farm and other Foundation activities exemplify the agricultural, preservation and conservation </w:t>
      </w:r>
      <w:r>
        <w:rPr>
          <w:rFonts w:ascii="Garamond" w:hAnsi="Garamond" w:eastAsia="Garamond" w:cs="Garamond"/>
        </w:rPr>
        <w:t xml:space="preserve">goals that are at the core of the Foundation’s mission and serve as an outdoor classroom to further the educational programs that are key to its success. In partnership with the National Park Service, the Accokeek Foundation stewards a 200-acre portion of </w:t>
      </w:r>
      <w:r>
        <w:rPr>
          <w:rFonts w:ascii="Garamond" w:hAnsi="Garamond" w:eastAsia="Garamond" w:cs="Garamond"/>
        </w:rPr>
        <w:t>Piscataway Park and preserves the view directly across the Potomac River from Mount Vernon.</w:t>
      </w:r>
      <w:r>
        <w:rPr>
          <w:rFonts w:ascii="Garamond" w:hAnsi="Garamond" w:eastAsia="Garamond" w:cs="Garamond"/>
          <w:highlight w:val="white"/>
        </w:rPr>
        <w:t xml:space="preserve"> </w:t>
      </w:r>
    </w:p>
    <w:p w:rsidR="005C5D0F" w:rsidRDefault="005C5D0F" w14:paraId="457AF5E0" w14:textId="1937750F">
      <w:pPr>
        <w:widowControl w:val="0"/>
        <w:rPr>
          <w:rFonts w:ascii="Garamond" w:hAnsi="Garamond" w:eastAsia="Garamond" w:cs="Garamond"/>
        </w:rPr>
      </w:pPr>
    </w:p>
    <w:p w:rsidR="007F7578" w:rsidP="007F7578" w:rsidRDefault="007F7578" w14:paraId="4155BC0E" w14:textId="77777777">
      <w:pPr>
        <w:widowControl w:val="0"/>
        <w:rPr>
          <w:rFonts w:ascii="Garamond" w:hAnsi="Garamond" w:eastAsia="Garamond" w:cs="Garamond"/>
          <w:b/>
          <w:bCs/>
        </w:rPr>
      </w:pPr>
      <w:r>
        <w:rPr>
          <w:rFonts w:ascii="Garamond" w:hAnsi="Garamond" w:eastAsia="Garamond" w:cs="Garamond"/>
          <w:b/>
          <w:bCs/>
        </w:rPr>
        <w:t>About National Capital Parks - East:</w:t>
      </w:r>
    </w:p>
    <w:p w:rsidRPr="007F7578" w:rsidR="005C5D0F" w:rsidP="007F7578" w:rsidRDefault="007F7578" w14:paraId="7F927C63" w14:textId="62D4F5AB">
      <w:pPr>
        <w:rPr>
          <w:rFonts w:ascii="Garamond" w:hAnsi="Garamond"/>
        </w:rPr>
      </w:pPr>
      <w:r>
        <w:rPr>
          <w:rFonts w:ascii="Garamond" w:hAnsi="Garamond"/>
        </w:rPr>
        <w:t>The administrative National Park Service unit of National Capital Parks – East (NACE) contains thirteen park units and parkways, including Piscataway Park. The overall unit consists of 98 locations and more than 8,000 acres of recreation areas, historic homes, natural areas, farms, parkways, historic forts, archeological sites, and private properties. The sites provide important green and recreation space amongst dense urbanization and educate visitors through stories and the historical information related to the area.</w:t>
      </w:r>
    </w:p>
    <w:p w:rsidR="00AE7584" w:rsidRDefault="00AE7584" w14:paraId="741C3718" w14:textId="77777777">
      <w:pPr>
        <w:widowControl w:val="0"/>
        <w:rPr>
          <w:rFonts w:ascii="Garamond" w:hAnsi="Garamond" w:eastAsia="Garamond" w:cs="Garamond"/>
          <w:b/>
        </w:rPr>
      </w:pPr>
    </w:p>
    <w:p w:rsidR="00AE7584" w:rsidP="765D9575" w:rsidRDefault="00C11642" w14:paraId="741C3719" w14:textId="24B4A56C">
      <w:pPr>
        <w:widowControl w:val="0"/>
        <w:rPr>
          <w:rFonts w:ascii="Garamond" w:hAnsi="Garamond" w:eastAsia="Garamond" w:cs="Garamond"/>
          <w:b w:val="1"/>
          <w:bCs w:val="1"/>
        </w:rPr>
      </w:pPr>
      <w:r w:rsidRPr="765D9575" w:rsidR="00C11642">
        <w:rPr>
          <w:rFonts w:ascii="Garamond" w:hAnsi="Garamond" w:eastAsia="Garamond" w:cs="Garamond"/>
          <w:b w:val="1"/>
          <w:bCs w:val="1"/>
        </w:rPr>
        <w:t xml:space="preserve">About the Accokeek Foundation </w:t>
      </w:r>
      <w:r w:rsidRPr="765D9575" w:rsidR="4FFF70D9">
        <w:rPr>
          <w:rFonts w:ascii="Garamond" w:hAnsi="Garamond" w:eastAsia="Garamond" w:cs="Garamond"/>
          <w:b w:val="1"/>
          <w:bCs w:val="1"/>
        </w:rPr>
        <w:t>Educational Support Team</w:t>
      </w:r>
      <w:r w:rsidRPr="765D9575" w:rsidR="00C11642">
        <w:rPr>
          <w:rFonts w:ascii="Garamond" w:hAnsi="Garamond" w:eastAsia="Garamond" w:cs="Garamond"/>
          <w:b w:val="1"/>
          <w:bCs w:val="1"/>
        </w:rPr>
        <w:t xml:space="preserve">: </w:t>
      </w:r>
    </w:p>
    <w:p w:rsidR="00AE7584" w:rsidRDefault="00AE7584" w14:paraId="741C371C" w14:textId="77777777">
      <w:pPr>
        <w:widowControl w:val="0"/>
        <w:rPr>
          <w:rFonts w:ascii="Garamond" w:hAnsi="Garamond" w:eastAsia="Garamond" w:cs="Garamond"/>
        </w:rPr>
      </w:pPr>
    </w:p>
    <w:p w:rsidR="00AE7584" w:rsidRDefault="00C11642" w14:paraId="741C371D" w14:textId="77777777">
      <w:pPr>
        <w:widowControl w:val="0"/>
        <w:rPr>
          <w:rFonts w:ascii="Garamond" w:hAnsi="Garamond" w:eastAsia="Garamond" w:cs="Garamond"/>
        </w:rPr>
      </w:pPr>
      <w:r>
        <w:rPr>
          <w:rFonts w:ascii="Garamond" w:hAnsi="Garamond" w:eastAsia="Garamond" w:cs="Garamond"/>
          <w:b/>
        </w:rPr>
        <w:t>Position Summary and Purpose</w:t>
      </w:r>
      <w:r>
        <w:rPr>
          <w:rFonts w:ascii="Garamond" w:hAnsi="Garamond" w:eastAsia="Garamond" w:cs="Garamond"/>
        </w:rPr>
        <w:t>:</w:t>
      </w:r>
    </w:p>
    <w:p w:rsidR="00AE7584" w:rsidRDefault="00C11642" w14:paraId="741C371F" w14:textId="07D9567D">
      <w:pPr>
        <w:widowControl w:val="0"/>
        <w:rPr>
          <w:rFonts w:ascii="Garamond" w:hAnsi="Garamond" w:eastAsia="Garamond" w:cs="Garamond"/>
        </w:rPr>
      </w:pPr>
      <w:r w:rsidRPr="2095FF32" w:rsidR="00C11642">
        <w:rPr>
          <w:rFonts w:ascii="Garamond" w:hAnsi="Garamond" w:eastAsia="Garamond" w:cs="Garamond"/>
        </w:rPr>
        <w:t xml:space="preserve">The Accokeek Foundation is seeking volunteers to help provide </w:t>
      </w:r>
      <w:r w:rsidRPr="2095FF32" w:rsidR="04BD5E10">
        <w:rPr>
          <w:rFonts w:ascii="Garamond" w:hAnsi="Garamond" w:eastAsia="Garamond" w:cs="Garamond"/>
        </w:rPr>
        <w:t xml:space="preserve">engaging educational programming and tours to the general public, school groups, rentals, and special event participants. </w:t>
      </w:r>
      <w:r w:rsidRPr="2095FF32" w:rsidR="00C11642">
        <w:rPr>
          <w:rFonts w:ascii="Garamond" w:hAnsi="Garamond" w:eastAsia="Garamond" w:cs="Garamond"/>
        </w:rPr>
        <w:t>Volunteers serving in this position will act as AF representatives and pro</w:t>
      </w:r>
      <w:r w:rsidRPr="2095FF32" w:rsidR="00C11642">
        <w:rPr>
          <w:rFonts w:ascii="Garamond" w:hAnsi="Garamond" w:eastAsia="Garamond" w:cs="Garamond"/>
        </w:rPr>
        <w:t>vide</w:t>
      </w:r>
      <w:r w:rsidRPr="2095FF32" w:rsidR="1B6D6300">
        <w:rPr>
          <w:rFonts w:ascii="Garamond" w:hAnsi="Garamond" w:eastAsia="Garamond" w:cs="Garamond"/>
        </w:rPr>
        <w:t xml:space="preserve"> knowledgeable insight into the cultural, historical, and environmental factors that have shaped Piscataway Park, </w:t>
      </w:r>
      <w:r w:rsidRPr="2095FF32" w:rsidR="00C11642">
        <w:rPr>
          <w:rFonts w:ascii="Garamond" w:hAnsi="Garamond" w:eastAsia="Garamond" w:cs="Garamond"/>
        </w:rPr>
        <w:t xml:space="preserve">ensuring a positive </w:t>
      </w:r>
      <w:r w:rsidRPr="2095FF32" w:rsidR="19D1929F">
        <w:rPr>
          <w:rFonts w:ascii="Garamond" w:hAnsi="Garamond" w:eastAsia="Garamond" w:cs="Garamond"/>
        </w:rPr>
        <w:t>and educational</w:t>
      </w:r>
      <w:r w:rsidRPr="2095FF32" w:rsidR="00C11642">
        <w:rPr>
          <w:rFonts w:ascii="Garamond" w:hAnsi="Garamond" w:eastAsia="Garamond" w:cs="Garamond"/>
        </w:rPr>
        <w:t xml:space="preserve"> </w:t>
      </w:r>
      <w:r w:rsidRPr="2095FF32" w:rsidR="00C11642">
        <w:rPr>
          <w:rFonts w:ascii="Garamond" w:hAnsi="Garamond" w:eastAsia="Garamond" w:cs="Garamond"/>
        </w:rPr>
        <w:t>experience for guests</w:t>
      </w:r>
      <w:r w:rsidRPr="2095FF32" w:rsidR="007F7578">
        <w:rPr>
          <w:rFonts w:ascii="Garamond" w:hAnsi="Garamond" w:eastAsia="Garamond" w:cs="Garamond"/>
        </w:rPr>
        <w:t>.</w:t>
      </w:r>
    </w:p>
    <w:p w:rsidR="765D9575" w:rsidP="765D9575" w:rsidRDefault="765D9575" w14:paraId="5B041032" w14:textId="3D23D291">
      <w:pPr>
        <w:pStyle w:val="Normal"/>
        <w:widowControl w:val="0"/>
        <w:rPr>
          <w:rFonts w:ascii="Garamond" w:hAnsi="Garamond" w:eastAsia="Garamond" w:cs="Garamond"/>
        </w:rPr>
      </w:pPr>
    </w:p>
    <w:p w:rsidR="00AE7584" w:rsidRDefault="00C11642" w14:paraId="741C3720" w14:textId="77777777">
      <w:pPr>
        <w:widowControl w:val="0"/>
        <w:rPr>
          <w:rFonts w:ascii="Garamond" w:hAnsi="Garamond" w:eastAsia="Garamond" w:cs="Garamond"/>
        </w:rPr>
      </w:pPr>
      <w:r w:rsidRPr="2095FF32" w:rsidR="00C11642">
        <w:rPr>
          <w:rFonts w:ascii="Garamond" w:hAnsi="Garamond" w:eastAsia="Garamond" w:cs="Garamond"/>
          <w:b w:val="1"/>
          <w:bCs w:val="1"/>
        </w:rPr>
        <w:t>Description of Duties:</w:t>
      </w:r>
    </w:p>
    <w:p w:rsidR="157852A4" w:rsidP="2095FF32" w:rsidRDefault="157852A4" w14:paraId="7055C7BE" w14:textId="0663E066">
      <w:pPr>
        <w:pStyle w:val="Normal"/>
        <w:widowControl w:val="0"/>
        <w:rPr>
          <w:rFonts w:ascii="Garamond" w:hAnsi="Garamond" w:eastAsia="Garamond" w:cs="Garamond"/>
          <w:b w:val="1"/>
          <w:bCs w:val="1"/>
          <w:i w:val="1"/>
          <w:iCs w:val="1"/>
        </w:rPr>
      </w:pPr>
      <w:r w:rsidRPr="2095FF32" w:rsidR="157852A4">
        <w:rPr>
          <w:rFonts w:ascii="Garamond" w:hAnsi="Garamond" w:eastAsia="Garamond" w:cs="Garamond"/>
          <w:b w:val="1"/>
          <w:bCs w:val="1"/>
          <w:i w:val="1"/>
          <w:iCs w:val="1"/>
        </w:rPr>
        <w:t>Primary Responsibilities:</w:t>
      </w:r>
    </w:p>
    <w:p w:rsidR="37F1ADAF" w:rsidP="2095FF32" w:rsidRDefault="37F1ADAF" w14:paraId="7BCD4AED" w14:textId="060A48F2">
      <w:pPr>
        <w:pStyle w:val="ListParagraph"/>
        <w:widowControl w:val="0"/>
        <w:numPr>
          <w:ilvl w:val="0"/>
          <w:numId w:val="6"/>
        </w:numPr>
        <w:bidi w:val="0"/>
        <w:spacing w:before="0" w:beforeAutospacing="off" w:after="0" w:afterAutospacing="off" w:line="276" w:lineRule="auto"/>
        <w:ind w:right="0"/>
        <w:jc w:val="left"/>
        <w:rPr>
          <w:rFonts w:ascii="Garamond" w:hAnsi="Garamond" w:eastAsia="Garamond" w:cs="Garamond"/>
          <w:sz w:val="22"/>
          <w:szCs w:val="22"/>
        </w:rPr>
      </w:pPr>
      <w:r w:rsidRPr="2095FF32" w:rsidR="37F1ADAF">
        <w:rPr>
          <w:rFonts w:ascii="Garamond" w:hAnsi="Garamond" w:eastAsia="Garamond" w:cs="Garamond"/>
        </w:rPr>
        <w:t>Learn and provide various educational activities for special events and site programs (content may vary, room for specialization)</w:t>
      </w:r>
      <w:r w:rsidRPr="2095FF32" w:rsidR="28EA0B9F">
        <w:rPr>
          <w:rFonts w:ascii="Garamond" w:hAnsi="Garamond" w:eastAsia="Garamond" w:cs="Garamond"/>
        </w:rPr>
        <w:t xml:space="preserve"> including</w:t>
      </w:r>
      <w:r w:rsidRPr="2095FF32" w:rsidR="712194D3">
        <w:rPr>
          <w:rFonts w:ascii="Garamond" w:hAnsi="Garamond" w:eastAsia="Garamond" w:cs="Garamond"/>
        </w:rPr>
        <w:t>:</w:t>
      </w:r>
    </w:p>
    <w:p w:rsidR="69A021F6" w:rsidP="2095FF32" w:rsidRDefault="69A021F6" w14:paraId="0ABEE715" w14:textId="720CF991">
      <w:pPr>
        <w:pStyle w:val="ListParagraph"/>
        <w:widowControl w:val="0"/>
        <w:numPr>
          <w:ilvl w:val="1"/>
          <w:numId w:val="6"/>
        </w:numPr>
        <w:bidi w:val="0"/>
        <w:spacing w:before="0" w:beforeAutospacing="off" w:after="0" w:afterAutospacing="off" w:line="276" w:lineRule="auto"/>
        <w:ind w:right="0"/>
        <w:jc w:val="left"/>
        <w:rPr>
          <w:rFonts w:ascii="Garamond" w:hAnsi="Garamond" w:eastAsia="Garamond" w:cs="Garamond"/>
          <w:sz w:val="22"/>
          <w:szCs w:val="22"/>
        </w:rPr>
      </w:pPr>
      <w:r w:rsidRPr="2812381A" w:rsidR="69A021F6">
        <w:rPr>
          <w:rFonts w:ascii="Garamond" w:hAnsi="Garamond" w:eastAsia="Garamond" w:cs="Garamond"/>
        </w:rPr>
        <w:t xml:space="preserve">Perform as a special historical character for our school/weekend programming. </w:t>
      </w:r>
    </w:p>
    <w:p w:rsidR="69A021F6" w:rsidP="2095FF32" w:rsidRDefault="69A021F6" w14:paraId="6F2F0522" w14:textId="56E047A6">
      <w:pPr>
        <w:pStyle w:val="ListParagraph"/>
        <w:widowControl w:val="0"/>
        <w:numPr>
          <w:ilvl w:val="1"/>
          <w:numId w:val="6"/>
        </w:numPr>
        <w:bidi w:val="0"/>
        <w:spacing w:before="0" w:beforeAutospacing="off" w:after="0" w:afterAutospacing="off" w:line="276" w:lineRule="auto"/>
        <w:ind w:right="0"/>
        <w:jc w:val="left"/>
        <w:rPr>
          <w:rFonts w:ascii="Garamond" w:hAnsi="Garamond" w:eastAsia="Garamond" w:cs="Garamond"/>
          <w:sz w:val="22"/>
          <w:szCs w:val="22"/>
        </w:rPr>
      </w:pPr>
      <w:r w:rsidRPr="2095FF32" w:rsidR="181E938C">
        <w:rPr>
          <w:rFonts w:ascii="Garamond" w:hAnsi="Garamond" w:eastAsia="Garamond" w:cs="Garamond"/>
        </w:rPr>
        <w:t>Learn and provide the general farm tour to students and the general public. Opportunity to wear 18</w:t>
      </w:r>
      <w:r w:rsidRPr="2095FF32" w:rsidR="181E938C">
        <w:rPr>
          <w:rFonts w:ascii="Garamond" w:hAnsi="Garamond" w:eastAsia="Garamond" w:cs="Garamond"/>
          <w:vertAlign w:val="superscript"/>
        </w:rPr>
        <w:t>th</w:t>
      </w:r>
      <w:r w:rsidRPr="2095FF32" w:rsidR="181E938C">
        <w:rPr>
          <w:rFonts w:ascii="Garamond" w:hAnsi="Garamond" w:eastAsia="Garamond" w:cs="Garamond"/>
        </w:rPr>
        <w:t xml:space="preserve"> century period attire is available and encouraged, but not required.</w:t>
      </w:r>
    </w:p>
    <w:p w:rsidR="69A021F6" w:rsidP="2095FF32" w:rsidRDefault="69A021F6" w14:paraId="182B89D1" w14:textId="487B262C">
      <w:pPr>
        <w:pStyle w:val="ListParagraph"/>
        <w:widowControl w:val="0"/>
        <w:numPr>
          <w:ilvl w:val="1"/>
          <w:numId w:val="6"/>
        </w:numPr>
        <w:bidi w:val="0"/>
        <w:spacing w:before="0" w:beforeAutospacing="off" w:after="0" w:afterAutospacing="off" w:line="276" w:lineRule="auto"/>
        <w:ind w:right="0"/>
        <w:jc w:val="left"/>
        <w:rPr>
          <w:rFonts w:ascii="Garamond" w:hAnsi="Garamond" w:eastAsia="Garamond" w:cs="Garamond"/>
          <w:sz w:val="22"/>
          <w:szCs w:val="22"/>
        </w:rPr>
      </w:pPr>
      <w:r w:rsidRPr="2095FF32" w:rsidR="69A021F6">
        <w:rPr>
          <w:rFonts w:ascii="Garamond" w:hAnsi="Garamond" w:eastAsia="Garamond" w:cs="Garamond"/>
        </w:rPr>
        <w:t xml:space="preserve">Lead </w:t>
      </w:r>
      <w:r w:rsidRPr="2095FF32" w:rsidR="2C088404">
        <w:rPr>
          <w:rFonts w:ascii="Garamond" w:hAnsi="Garamond" w:eastAsia="Garamond" w:cs="Garamond"/>
        </w:rPr>
        <w:t xml:space="preserve">or support </w:t>
      </w:r>
      <w:r w:rsidRPr="2095FF32" w:rsidR="69A021F6">
        <w:rPr>
          <w:rFonts w:ascii="Garamond" w:hAnsi="Garamond" w:eastAsia="Garamond" w:cs="Garamond"/>
        </w:rPr>
        <w:t>environmental education hikes, programs, activities alongside our staff</w:t>
      </w:r>
      <w:r w:rsidRPr="2095FF32" w:rsidR="227ACA1B">
        <w:rPr>
          <w:rFonts w:ascii="Garamond" w:hAnsi="Garamond" w:eastAsia="Garamond" w:cs="Garamond"/>
        </w:rPr>
        <w:t xml:space="preserve"> on topics such as foraging</w:t>
      </w:r>
      <w:r w:rsidRPr="2095FF32" w:rsidR="3E788D0B">
        <w:rPr>
          <w:rFonts w:ascii="Garamond" w:hAnsi="Garamond" w:eastAsia="Garamond" w:cs="Garamond"/>
        </w:rPr>
        <w:t>/</w:t>
      </w:r>
      <w:r w:rsidRPr="2095FF32" w:rsidR="227ACA1B">
        <w:rPr>
          <w:rFonts w:ascii="Garamond" w:hAnsi="Garamond" w:eastAsia="Garamond" w:cs="Garamond"/>
        </w:rPr>
        <w:t>wildcrafting, animal tracking, sensory</w:t>
      </w:r>
      <w:r w:rsidRPr="2095FF32" w:rsidR="57AA0B67">
        <w:rPr>
          <w:rFonts w:ascii="Garamond" w:hAnsi="Garamond" w:eastAsia="Garamond" w:cs="Garamond"/>
        </w:rPr>
        <w:t xml:space="preserve"> exploration/mindfulness, </w:t>
      </w:r>
      <w:r w:rsidRPr="2095FF32" w:rsidR="17E89B62">
        <w:rPr>
          <w:rFonts w:ascii="Garamond" w:hAnsi="Garamond" w:eastAsia="Garamond" w:cs="Garamond"/>
        </w:rPr>
        <w:t>owls, or plant identification.</w:t>
      </w:r>
    </w:p>
    <w:p w:rsidR="41CD873A" w:rsidP="2095FF32" w:rsidRDefault="41CD873A" w14:paraId="6C22008E" w14:textId="7F853ACB">
      <w:pPr>
        <w:pStyle w:val="ListParagraph"/>
        <w:widowControl w:val="0"/>
        <w:numPr>
          <w:ilvl w:val="1"/>
          <w:numId w:val="6"/>
        </w:numPr>
        <w:bidi w:val="0"/>
        <w:spacing w:before="0" w:beforeAutospacing="off" w:after="0" w:afterAutospacing="off" w:line="276" w:lineRule="auto"/>
        <w:ind w:right="0"/>
        <w:jc w:val="left"/>
        <w:rPr>
          <w:rFonts w:ascii="Garamond" w:hAnsi="Garamond" w:eastAsia="Garamond" w:cs="Garamond"/>
          <w:sz w:val="22"/>
          <w:szCs w:val="22"/>
        </w:rPr>
      </w:pPr>
      <w:r w:rsidRPr="2095FF32" w:rsidR="41CD873A">
        <w:rPr>
          <w:rFonts w:ascii="Garamond" w:hAnsi="Garamond" w:eastAsia="Garamond" w:cs="Garamond"/>
        </w:rPr>
        <w:t>Other program support as needed.</w:t>
      </w:r>
    </w:p>
    <w:p w:rsidR="2095FF32" w:rsidP="2095FF32" w:rsidRDefault="2095FF32" w14:paraId="071608E1" w14:textId="3F053352">
      <w:pPr>
        <w:pStyle w:val="Normal"/>
        <w:widowControl w:val="0"/>
        <w:bidi w:val="0"/>
        <w:spacing w:before="0" w:beforeAutospacing="off" w:after="0" w:afterAutospacing="off" w:line="276" w:lineRule="auto"/>
        <w:ind w:left="0" w:right="0"/>
        <w:jc w:val="left"/>
        <w:rPr>
          <w:rFonts w:ascii="Garamond" w:hAnsi="Garamond" w:eastAsia="Garamond" w:cs="Garamond"/>
        </w:rPr>
      </w:pPr>
    </w:p>
    <w:p w:rsidR="188460C0" w:rsidP="2095FF32" w:rsidRDefault="188460C0" w14:paraId="58D5BA33" w14:textId="037C1AB2">
      <w:pPr>
        <w:widowControl w:val="0"/>
        <w:ind w:left="0"/>
        <w:rPr>
          <w:rFonts w:ascii="Garamond" w:hAnsi="Garamond" w:eastAsia="Garamond" w:cs="Garamond"/>
          <w:b w:val="1"/>
          <w:bCs w:val="1"/>
          <w:i w:val="1"/>
          <w:iCs w:val="1"/>
        </w:rPr>
      </w:pPr>
      <w:r w:rsidRPr="2095FF32" w:rsidR="188460C0">
        <w:rPr>
          <w:rFonts w:ascii="Garamond" w:hAnsi="Garamond" w:eastAsia="Garamond" w:cs="Garamond"/>
          <w:b w:val="1"/>
          <w:bCs w:val="1"/>
          <w:i w:val="1"/>
          <w:iCs w:val="1"/>
        </w:rPr>
        <w:t>Secondary Responsibilities:</w:t>
      </w:r>
    </w:p>
    <w:p w:rsidR="730B366B" w:rsidP="2095FF32" w:rsidRDefault="730B366B" w14:paraId="4C3E42FA" w14:textId="56A26D87">
      <w:pPr>
        <w:pStyle w:val="ListParagraph"/>
        <w:widowControl w:val="0"/>
        <w:numPr>
          <w:ilvl w:val="0"/>
          <w:numId w:val="5"/>
        </w:numPr>
        <w:rPr>
          <w:rFonts w:ascii="Garamond" w:hAnsi="Garamond" w:eastAsia="Garamond" w:cs="Garamond"/>
          <w:sz w:val="22"/>
          <w:szCs w:val="22"/>
        </w:rPr>
      </w:pPr>
      <w:r w:rsidRPr="2095FF32" w:rsidR="730B366B">
        <w:rPr>
          <w:rFonts w:ascii="Garamond" w:hAnsi="Garamond" w:eastAsia="Garamond" w:cs="Garamond"/>
        </w:rPr>
        <w:t>Learn and support various aspects of virtual programming, to include leading</w:t>
      </w:r>
      <w:r w:rsidRPr="2095FF32" w:rsidR="21BDF08E">
        <w:rPr>
          <w:rFonts w:ascii="Garamond" w:hAnsi="Garamond" w:eastAsia="Garamond" w:cs="Garamond"/>
        </w:rPr>
        <w:t xml:space="preserve"> programs</w:t>
      </w:r>
      <w:r w:rsidRPr="2095FF32" w:rsidR="52CC71AE">
        <w:rPr>
          <w:rFonts w:ascii="Garamond" w:hAnsi="Garamond" w:eastAsia="Garamond" w:cs="Garamond"/>
        </w:rPr>
        <w:t xml:space="preserve">, management of technological program </w:t>
      </w:r>
      <w:r w:rsidRPr="2095FF32" w:rsidR="0A9982E1">
        <w:rPr>
          <w:rFonts w:ascii="Garamond" w:hAnsi="Garamond" w:eastAsia="Garamond" w:cs="Garamond"/>
        </w:rPr>
        <w:t>materials</w:t>
      </w:r>
      <w:r w:rsidRPr="2095FF32" w:rsidR="6F620602">
        <w:rPr>
          <w:rFonts w:ascii="Garamond" w:hAnsi="Garamond" w:eastAsia="Garamond" w:cs="Garamond"/>
        </w:rPr>
        <w:t>,</w:t>
      </w:r>
      <w:r w:rsidRPr="2095FF32" w:rsidR="68EE8C47">
        <w:rPr>
          <w:rFonts w:ascii="Garamond" w:hAnsi="Garamond" w:eastAsia="Garamond" w:cs="Garamond"/>
        </w:rPr>
        <w:t xml:space="preserve"> </w:t>
      </w:r>
      <w:r w:rsidRPr="2095FF32" w:rsidR="73B6C926">
        <w:rPr>
          <w:rFonts w:ascii="Garamond" w:hAnsi="Garamond" w:eastAsia="Garamond" w:cs="Garamond"/>
        </w:rPr>
        <w:t>support staff, guest presenters, virtual demos, etc... (room for specialization).</w:t>
      </w:r>
    </w:p>
    <w:p w:rsidR="188460C0" w:rsidP="2095FF32" w:rsidRDefault="188460C0" w14:paraId="793A4C32" w14:textId="7B92D3B9">
      <w:pPr>
        <w:pStyle w:val="ListParagraph"/>
        <w:widowControl w:val="0"/>
        <w:numPr>
          <w:ilvl w:val="0"/>
          <w:numId w:val="5"/>
        </w:numPr>
        <w:rPr>
          <w:rFonts w:ascii="Garamond" w:hAnsi="Garamond" w:eastAsia="Garamond" w:cs="Garamond"/>
          <w:sz w:val="22"/>
          <w:szCs w:val="22"/>
        </w:rPr>
      </w:pPr>
      <w:r w:rsidRPr="2095FF32" w:rsidR="188460C0">
        <w:rPr>
          <w:rFonts w:ascii="Garamond" w:hAnsi="Garamond" w:eastAsia="Garamond" w:cs="Garamond"/>
        </w:rPr>
        <w:t>Engage and educate visitors in all aspects of the park, including but not limited to: site orientation, membership and volunteer opportunities, special events, history, livestock, and natural resources</w:t>
      </w:r>
      <w:r w:rsidRPr="2095FF32" w:rsidR="188460C0">
        <w:rPr>
          <w:rFonts w:ascii="Garamond" w:hAnsi="Garamond" w:eastAsia="Garamond" w:cs="Garamond"/>
        </w:rPr>
        <w:t xml:space="preserve"> </w:t>
      </w:r>
    </w:p>
    <w:p w:rsidR="00AE7584" w:rsidP="2095FF32" w:rsidRDefault="00C11642" w14:paraId="741C3728" w14:textId="12A56E28">
      <w:pPr>
        <w:pStyle w:val="ListParagraph"/>
        <w:widowControl w:val="0"/>
        <w:numPr>
          <w:ilvl w:val="0"/>
          <w:numId w:val="5"/>
        </w:numPr>
        <w:rPr>
          <w:rFonts w:ascii="Garamond" w:hAnsi="Garamond" w:eastAsia="Garamond" w:cs="Garamond"/>
          <w:sz w:val="22"/>
          <w:szCs w:val="22"/>
        </w:rPr>
      </w:pPr>
      <w:r w:rsidRPr="2095FF32" w:rsidR="00C11642">
        <w:rPr>
          <w:rFonts w:ascii="Garamond" w:hAnsi="Garamond" w:eastAsia="Garamond" w:cs="Garamond"/>
        </w:rPr>
        <w:t>May also include offsite tabling</w:t>
      </w:r>
      <w:r w:rsidRPr="2095FF32" w:rsidR="79C15F10">
        <w:rPr>
          <w:rFonts w:ascii="Garamond" w:hAnsi="Garamond" w:eastAsia="Garamond" w:cs="Garamond"/>
        </w:rPr>
        <w:t xml:space="preserve"> at events</w:t>
      </w:r>
      <w:r w:rsidRPr="2095FF32" w:rsidR="00C11642">
        <w:rPr>
          <w:rFonts w:ascii="Garamond" w:hAnsi="Garamond" w:eastAsia="Garamond" w:cs="Garamond"/>
        </w:rPr>
        <w:t>/</w:t>
      </w:r>
      <w:r w:rsidRPr="2095FF32" w:rsidR="2AD9CDBB">
        <w:rPr>
          <w:rFonts w:ascii="Garamond" w:hAnsi="Garamond" w:eastAsia="Garamond" w:cs="Garamond"/>
        </w:rPr>
        <w:t xml:space="preserve">program </w:t>
      </w:r>
      <w:r w:rsidRPr="2095FF32" w:rsidR="00C11642">
        <w:rPr>
          <w:rFonts w:ascii="Garamond" w:hAnsi="Garamond" w:eastAsia="Garamond" w:cs="Garamond"/>
        </w:rPr>
        <w:t>outreach if opportunities are available.</w:t>
      </w:r>
    </w:p>
    <w:p w:rsidR="7F34A491" w:rsidP="2095FF32" w:rsidRDefault="7F34A491" w14:paraId="05896D80" w14:textId="0DE76693">
      <w:pPr>
        <w:pStyle w:val="ListParagraph"/>
        <w:widowControl w:val="0"/>
        <w:numPr>
          <w:ilvl w:val="0"/>
          <w:numId w:val="5"/>
        </w:numPr>
        <w:rPr>
          <w:rFonts w:ascii="Garamond" w:hAnsi="Garamond" w:eastAsia="Garamond" w:cs="Garamond"/>
          <w:sz w:val="22"/>
          <w:szCs w:val="22"/>
        </w:rPr>
      </w:pPr>
      <w:r w:rsidRPr="2095FF32" w:rsidR="7F34A491">
        <w:rPr>
          <w:rFonts w:ascii="Garamond" w:hAnsi="Garamond" w:eastAsia="Garamond" w:cs="Garamond"/>
        </w:rPr>
        <w:t>Opportunities to help create new programming as appropriate.</w:t>
      </w:r>
    </w:p>
    <w:p w:rsidR="00AE7584" w:rsidRDefault="00AE7584" w14:paraId="741C3729" w14:textId="77777777">
      <w:pPr>
        <w:widowControl w:val="0"/>
        <w:rPr>
          <w:rFonts w:ascii="Garamond" w:hAnsi="Garamond" w:eastAsia="Garamond" w:cs="Garamond"/>
        </w:rPr>
      </w:pPr>
    </w:p>
    <w:p w:rsidR="00AE7584" w:rsidRDefault="00C11642" w14:paraId="741C372A" w14:textId="77777777">
      <w:pPr>
        <w:widowControl w:val="0"/>
        <w:rPr>
          <w:rFonts w:ascii="Garamond" w:hAnsi="Garamond" w:eastAsia="Garamond" w:cs="Garamond"/>
        </w:rPr>
      </w:pPr>
      <w:r w:rsidRPr="2095FF32" w:rsidR="00C11642">
        <w:rPr>
          <w:rFonts w:ascii="Garamond" w:hAnsi="Garamond" w:eastAsia="Garamond" w:cs="Garamond"/>
          <w:b w:val="1"/>
          <w:bCs w:val="1"/>
        </w:rPr>
        <w:t>Qualifications</w:t>
      </w:r>
      <w:r w:rsidRPr="2095FF32" w:rsidR="00C11642">
        <w:rPr>
          <w:rFonts w:ascii="Garamond" w:hAnsi="Garamond" w:eastAsia="Garamond" w:cs="Garamond"/>
        </w:rPr>
        <w:t>:</w:t>
      </w:r>
    </w:p>
    <w:p w:rsidR="3BC79081" w:rsidP="2095FF32" w:rsidRDefault="3BC79081" w14:paraId="1ED08513" w14:textId="7499BB03">
      <w:pPr>
        <w:pStyle w:val="ListParagraph"/>
        <w:widowControl w:val="0"/>
        <w:numPr>
          <w:ilvl w:val="0"/>
          <w:numId w:val="4"/>
        </w:numPr>
        <w:spacing w:before="240" w:line="240" w:lineRule="auto"/>
        <w:rPr>
          <w:rFonts w:ascii="Garamond" w:hAnsi="Garamond" w:eastAsia="Garamond" w:cs="Garamond"/>
          <w:sz w:val="22"/>
          <w:szCs w:val="22"/>
        </w:rPr>
      </w:pPr>
      <w:r w:rsidRPr="2095FF32" w:rsidR="3BC79081">
        <w:rPr>
          <w:rFonts w:ascii="Garamond" w:hAnsi="Garamond" w:eastAsia="Garamond" w:cs="Garamond"/>
        </w:rPr>
        <w:t>Interest or knowledge of natural resources, outdoor skills, local history, or agriculture (training provided).</w:t>
      </w:r>
    </w:p>
    <w:p w:rsidR="00C11642" w:rsidP="2095FF32" w:rsidRDefault="00C11642" w14:paraId="39525806" w14:textId="7A100D6F">
      <w:pPr>
        <w:pStyle w:val="ListParagraph"/>
        <w:widowControl w:val="0"/>
        <w:numPr>
          <w:ilvl w:val="0"/>
          <w:numId w:val="4"/>
        </w:numPr>
        <w:spacing w:before="240" w:line="240" w:lineRule="auto"/>
        <w:rPr>
          <w:rFonts w:ascii="Garamond" w:hAnsi="Garamond" w:eastAsia="Garamond" w:cs="Garamond"/>
          <w:sz w:val="22"/>
          <w:szCs w:val="22"/>
        </w:rPr>
      </w:pPr>
      <w:r w:rsidRPr="2095FF32" w:rsidR="00C11642">
        <w:rPr>
          <w:rFonts w:ascii="Garamond" w:hAnsi="Garamond" w:eastAsia="Garamond" w:cs="Garamond"/>
        </w:rPr>
        <w:t>Excellent customer service skills</w:t>
      </w:r>
      <w:r w:rsidRPr="2095FF32" w:rsidR="0B084B8B">
        <w:rPr>
          <w:rFonts w:ascii="Garamond" w:hAnsi="Garamond" w:eastAsia="Garamond" w:cs="Garamond"/>
        </w:rPr>
        <w:t>.</w:t>
      </w:r>
    </w:p>
    <w:p w:rsidR="3002C7FD" w:rsidP="2095FF32" w:rsidRDefault="3002C7FD" w14:paraId="320EAD06" w14:textId="4352D1B3">
      <w:pPr>
        <w:pStyle w:val="ListParagraph"/>
        <w:widowControl w:val="0"/>
        <w:numPr>
          <w:ilvl w:val="0"/>
          <w:numId w:val="4"/>
        </w:numPr>
        <w:spacing w:before="240" w:line="240" w:lineRule="auto"/>
        <w:rPr>
          <w:rFonts w:ascii="Garamond" w:hAnsi="Garamond" w:eastAsia="Garamond" w:cs="Garamond"/>
          <w:sz w:val="22"/>
          <w:szCs w:val="22"/>
        </w:rPr>
      </w:pPr>
      <w:r w:rsidRPr="2095FF32" w:rsidR="3002C7FD">
        <w:rPr>
          <w:rFonts w:ascii="Garamond" w:hAnsi="Garamond" w:eastAsia="Garamond" w:cs="Garamond"/>
        </w:rPr>
        <w:t>Ability to speak in front of a group.</w:t>
      </w:r>
    </w:p>
    <w:p w:rsidR="00AE7584" w:rsidP="2095FF32" w:rsidRDefault="00C11642" w14:paraId="741C372C" w14:textId="01E31702">
      <w:pPr>
        <w:pStyle w:val="ListParagraph"/>
        <w:widowControl w:val="0"/>
        <w:numPr>
          <w:ilvl w:val="0"/>
          <w:numId w:val="4"/>
        </w:numPr>
        <w:spacing w:line="240" w:lineRule="auto"/>
        <w:rPr>
          <w:rFonts w:ascii="Garamond" w:hAnsi="Garamond" w:eastAsia="Garamond" w:cs="Garamond"/>
          <w:sz w:val="22"/>
          <w:szCs w:val="22"/>
        </w:rPr>
      </w:pPr>
      <w:r w:rsidRPr="2095FF32" w:rsidR="00C11642">
        <w:rPr>
          <w:rFonts w:ascii="Garamond" w:hAnsi="Garamond" w:eastAsia="Garamond" w:cs="Garamond"/>
        </w:rPr>
        <w:t>Abilit</w:t>
      </w:r>
      <w:r w:rsidRPr="2095FF32" w:rsidR="00C11642">
        <w:rPr>
          <w:rFonts w:ascii="Garamond" w:hAnsi="Garamond" w:eastAsia="Garamond" w:cs="Garamond"/>
        </w:rPr>
        <w:t>y to multitask and problem solve</w:t>
      </w:r>
      <w:r w:rsidRPr="2095FF32" w:rsidR="650222AC">
        <w:rPr>
          <w:rFonts w:ascii="Garamond" w:hAnsi="Garamond" w:eastAsia="Garamond" w:cs="Garamond"/>
        </w:rPr>
        <w:t>.</w:t>
      </w:r>
    </w:p>
    <w:p w:rsidR="74349F71" w:rsidP="2095FF32" w:rsidRDefault="74349F71" w14:paraId="2090F9AD" w14:textId="714DF585">
      <w:pPr>
        <w:pStyle w:val="ListParagraph"/>
        <w:widowControl w:val="0"/>
        <w:numPr>
          <w:ilvl w:val="0"/>
          <w:numId w:val="4"/>
        </w:numPr>
        <w:spacing w:line="240" w:lineRule="auto"/>
        <w:rPr>
          <w:rFonts w:ascii="Garamond" w:hAnsi="Garamond" w:eastAsia="Garamond" w:cs="Garamond"/>
          <w:sz w:val="22"/>
          <w:szCs w:val="22"/>
        </w:rPr>
      </w:pPr>
      <w:r w:rsidRPr="2095FF32" w:rsidR="74349F71">
        <w:rPr>
          <w:rFonts w:ascii="Garamond" w:hAnsi="Garamond" w:eastAsia="Garamond" w:cs="Garamond"/>
        </w:rPr>
        <w:t>Excellent c</w:t>
      </w:r>
      <w:r w:rsidRPr="2095FF32" w:rsidR="4061036C">
        <w:rPr>
          <w:rFonts w:ascii="Garamond" w:hAnsi="Garamond" w:eastAsia="Garamond" w:cs="Garamond"/>
        </w:rPr>
        <w:t xml:space="preserve">rowd management skills and a </w:t>
      </w:r>
      <w:r w:rsidRPr="2095FF32" w:rsidR="74349F71">
        <w:rPr>
          <w:rFonts w:ascii="Garamond" w:hAnsi="Garamond" w:eastAsia="Garamond" w:cs="Garamond"/>
        </w:rPr>
        <w:t>willingness to learn engagement strategies</w:t>
      </w:r>
      <w:r w:rsidRPr="2095FF32" w:rsidR="2630CCF1">
        <w:rPr>
          <w:rFonts w:ascii="Garamond" w:hAnsi="Garamond" w:eastAsia="Garamond" w:cs="Garamond"/>
        </w:rPr>
        <w:t>.</w:t>
      </w:r>
    </w:p>
    <w:p w:rsidR="610E90D3" w:rsidP="2095FF32" w:rsidRDefault="610E90D3" w14:paraId="1CC44D42" w14:textId="511C75DB">
      <w:pPr>
        <w:pStyle w:val="ListParagraph"/>
        <w:widowControl w:val="0"/>
        <w:numPr>
          <w:ilvl w:val="0"/>
          <w:numId w:val="4"/>
        </w:numPr>
        <w:spacing w:line="240" w:lineRule="auto"/>
        <w:rPr>
          <w:rFonts w:ascii="Garamond" w:hAnsi="Garamond" w:eastAsia="Garamond" w:cs="Garamond"/>
          <w:sz w:val="22"/>
          <w:szCs w:val="22"/>
        </w:rPr>
      </w:pPr>
      <w:r w:rsidRPr="2095FF32" w:rsidR="610E90D3">
        <w:rPr>
          <w:rFonts w:ascii="Garamond" w:hAnsi="Garamond" w:eastAsia="Garamond" w:cs="Garamond"/>
        </w:rPr>
        <w:t>Ability to read</w:t>
      </w:r>
      <w:r w:rsidRPr="2095FF32" w:rsidR="66A79254">
        <w:rPr>
          <w:rFonts w:ascii="Garamond" w:hAnsi="Garamond" w:eastAsia="Garamond" w:cs="Garamond"/>
        </w:rPr>
        <w:t>,</w:t>
      </w:r>
      <w:r w:rsidRPr="2095FF32" w:rsidR="610E90D3">
        <w:rPr>
          <w:rFonts w:ascii="Garamond" w:hAnsi="Garamond" w:eastAsia="Garamond" w:cs="Garamond"/>
        </w:rPr>
        <w:t xml:space="preserve"> learn</w:t>
      </w:r>
      <w:r w:rsidRPr="2095FF32" w:rsidR="40335D24">
        <w:rPr>
          <w:rFonts w:ascii="Garamond" w:hAnsi="Garamond" w:eastAsia="Garamond" w:cs="Garamond"/>
        </w:rPr>
        <w:t>, and present</w:t>
      </w:r>
      <w:r w:rsidRPr="2095FF32" w:rsidR="610E90D3">
        <w:rPr>
          <w:rFonts w:ascii="Garamond" w:hAnsi="Garamond" w:eastAsia="Garamond" w:cs="Garamond"/>
        </w:rPr>
        <w:t xml:space="preserve"> lesson plans, scripts, and demos of historical skills.</w:t>
      </w:r>
    </w:p>
    <w:p w:rsidR="00AE7584" w:rsidP="2095FF32" w:rsidRDefault="00C11642" w14:paraId="741C372D" w14:textId="77777777">
      <w:pPr>
        <w:pStyle w:val="ListParagraph"/>
        <w:widowControl w:val="0"/>
        <w:numPr>
          <w:ilvl w:val="0"/>
          <w:numId w:val="4"/>
        </w:numPr>
        <w:spacing w:line="240" w:lineRule="auto"/>
        <w:rPr>
          <w:rFonts w:ascii="Garamond" w:hAnsi="Garamond" w:eastAsia="Garamond" w:cs="Garamond"/>
          <w:sz w:val="22"/>
          <w:szCs w:val="22"/>
        </w:rPr>
      </w:pPr>
      <w:r w:rsidRPr="2095FF32" w:rsidR="00C11642">
        <w:rPr>
          <w:rFonts w:ascii="Garamond" w:hAnsi="Garamond" w:eastAsia="Garamond" w:cs="Garamond"/>
        </w:rPr>
        <w:t>Basic administrative skills including proficiency working with Microsoft Office and Google Docs.</w:t>
      </w:r>
    </w:p>
    <w:p w:rsidR="00C11642" w:rsidP="2095FF32" w:rsidRDefault="00C11642" w14:paraId="038E259C" w14:textId="622290BE">
      <w:pPr>
        <w:pStyle w:val="ListParagraph"/>
        <w:widowControl w:val="0"/>
        <w:numPr>
          <w:ilvl w:val="0"/>
          <w:numId w:val="4"/>
        </w:numPr>
        <w:spacing w:after="240" w:line="240" w:lineRule="auto"/>
        <w:rPr>
          <w:rFonts w:ascii="Garamond" w:hAnsi="Garamond" w:eastAsia="Garamond" w:cs="Garamond"/>
          <w:sz w:val="22"/>
          <w:szCs w:val="22"/>
        </w:rPr>
      </w:pPr>
      <w:r w:rsidRPr="2095FF32" w:rsidR="00C11642">
        <w:rPr>
          <w:rFonts w:ascii="Garamond" w:hAnsi="Garamond" w:eastAsia="Garamond" w:cs="Garamond"/>
        </w:rPr>
        <w:t>Excellent communication and organizational skills.</w:t>
      </w:r>
    </w:p>
    <w:p w:rsidR="17EDD475" w:rsidP="2095FF32" w:rsidRDefault="17EDD475" w14:paraId="4A9307B0" w14:textId="521DF0D7">
      <w:pPr>
        <w:pStyle w:val="ListParagraph"/>
        <w:widowControl w:val="0"/>
        <w:numPr>
          <w:ilvl w:val="0"/>
          <w:numId w:val="4"/>
        </w:numPr>
        <w:bidi w:val="0"/>
        <w:spacing w:before="0" w:beforeAutospacing="off" w:after="240" w:afterAutospacing="off" w:line="240" w:lineRule="auto"/>
        <w:ind w:right="0"/>
        <w:jc w:val="left"/>
        <w:rPr>
          <w:rFonts w:ascii="Garamond" w:hAnsi="Garamond" w:eastAsia="Garamond" w:cs="Garamond"/>
          <w:sz w:val="22"/>
          <w:szCs w:val="22"/>
        </w:rPr>
      </w:pPr>
      <w:r w:rsidRPr="2095FF32" w:rsidR="17EDD475">
        <w:rPr>
          <w:rFonts w:ascii="Garamond" w:hAnsi="Garamond" w:eastAsia="Garamond" w:cs="Garamond"/>
        </w:rPr>
        <w:t>Experience working with youth is preferred, but not required.</w:t>
      </w:r>
    </w:p>
    <w:p w:rsidR="17EDD475" w:rsidP="2095FF32" w:rsidRDefault="17EDD475" w14:paraId="4D9BE039" w14:textId="61249E98">
      <w:pPr>
        <w:pStyle w:val="ListParagraph"/>
        <w:widowControl w:val="0"/>
        <w:numPr>
          <w:ilvl w:val="0"/>
          <w:numId w:val="4"/>
        </w:numPr>
        <w:bidi w:val="0"/>
        <w:spacing w:before="0" w:beforeAutospacing="off" w:after="240" w:afterAutospacing="off" w:line="240" w:lineRule="auto"/>
        <w:ind w:right="0"/>
        <w:jc w:val="left"/>
        <w:rPr>
          <w:rFonts w:ascii="Garamond" w:hAnsi="Garamond" w:eastAsia="Garamond" w:cs="Garamond"/>
          <w:sz w:val="22"/>
          <w:szCs w:val="22"/>
        </w:rPr>
      </w:pPr>
      <w:r w:rsidRPr="2095FF32" w:rsidR="17EDD475">
        <w:rPr>
          <w:rFonts w:ascii="Garamond" w:hAnsi="Garamond" w:eastAsia="Garamond" w:cs="Garamond"/>
        </w:rPr>
        <w:t>Background check and fingerprinting is required for this position. The Foundation will cover the expense.</w:t>
      </w:r>
    </w:p>
    <w:p w:rsidR="00AE7584" w:rsidRDefault="00C11642" w14:paraId="741C372F" w14:textId="77777777">
      <w:pPr>
        <w:widowControl w:val="0"/>
        <w:rPr>
          <w:rFonts w:ascii="Garamond" w:hAnsi="Garamond" w:eastAsia="Garamond" w:cs="Garamond"/>
          <w:b/>
        </w:rPr>
      </w:pPr>
      <w:r>
        <w:rPr>
          <w:rFonts w:ascii="Garamond" w:hAnsi="Garamond" w:eastAsia="Garamond" w:cs="Garamond"/>
          <w:b/>
        </w:rPr>
        <w:t>Time Requirements:</w:t>
      </w:r>
    </w:p>
    <w:p w:rsidR="00AE7584" w:rsidRDefault="00C11642" w14:paraId="741C3730" w14:textId="79755440">
      <w:pPr>
        <w:widowControl w:val="0"/>
        <w:rPr>
          <w:rFonts w:ascii="Garamond" w:hAnsi="Garamond" w:eastAsia="Garamond" w:cs="Garamond"/>
        </w:rPr>
      </w:pPr>
      <w:r w:rsidRPr="2095FF32" w:rsidR="00C11642">
        <w:rPr>
          <w:rFonts w:ascii="Garamond" w:hAnsi="Garamond" w:eastAsia="Garamond" w:cs="Garamond"/>
        </w:rPr>
        <w:t xml:space="preserve">2-3 shifts per month is preferred. </w:t>
      </w:r>
      <w:r w:rsidRPr="2095FF32" w:rsidR="6CD35957">
        <w:rPr>
          <w:rFonts w:ascii="Garamond" w:hAnsi="Garamond" w:eastAsia="Garamond" w:cs="Garamond"/>
        </w:rPr>
        <w:t xml:space="preserve">Programs are usually </w:t>
      </w:r>
      <w:r w:rsidRPr="2095FF32" w:rsidR="08E2B370">
        <w:rPr>
          <w:rFonts w:ascii="Garamond" w:hAnsi="Garamond" w:eastAsia="Garamond" w:cs="Garamond"/>
        </w:rPr>
        <w:t>2</w:t>
      </w:r>
      <w:r w:rsidRPr="2095FF32" w:rsidR="241000DB">
        <w:rPr>
          <w:rFonts w:ascii="Garamond" w:hAnsi="Garamond" w:eastAsia="Garamond" w:cs="Garamond"/>
        </w:rPr>
        <w:t xml:space="preserve">-4 </w:t>
      </w:r>
      <w:r w:rsidRPr="2095FF32" w:rsidR="6CD35957">
        <w:rPr>
          <w:rFonts w:ascii="Garamond" w:hAnsi="Garamond" w:eastAsia="Garamond" w:cs="Garamond"/>
        </w:rPr>
        <w:t>h</w:t>
      </w:r>
      <w:r w:rsidRPr="2095FF32" w:rsidR="59E0F13F">
        <w:rPr>
          <w:rFonts w:ascii="Garamond" w:hAnsi="Garamond" w:eastAsia="Garamond" w:cs="Garamond"/>
        </w:rPr>
        <w:t>ours</w:t>
      </w:r>
      <w:r w:rsidRPr="2095FF32" w:rsidR="6CD35957">
        <w:rPr>
          <w:rFonts w:ascii="Garamond" w:hAnsi="Garamond" w:eastAsia="Garamond" w:cs="Garamond"/>
        </w:rPr>
        <w:t>, with special events shifts lasting longer</w:t>
      </w:r>
      <w:r w:rsidRPr="2095FF32" w:rsidR="502C2342">
        <w:rPr>
          <w:rFonts w:ascii="Garamond" w:hAnsi="Garamond" w:eastAsia="Garamond" w:cs="Garamond"/>
        </w:rPr>
        <w:t>. Our regular program season is from March-November</w:t>
      </w:r>
      <w:r w:rsidRPr="2095FF32" w:rsidR="60A49B79">
        <w:rPr>
          <w:rFonts w:ascii="Garamond" w:hAnsi="Garamond" w:eastAsia="Garamond" w:cs="Garamond"/>
        </w:rPr>
        <w:t>, with occasional program shifts during the winter.</w:t>
      </w:r>
    </w:p>
    <w:p w:rsidR="00AE7584" w:rsidRDefault="00AE7584" w14:paraId="741C3731" w14:textId="77777777">
      <w:pPr>
        <w:widowControl w:val="0"/>
        <w:rPr>
          <w:rFonts w:ascii="Garamond" w:hAnsi="Garamond" w:eastAsia="Garamond" w:cs="Garamond"/>
        </w:rPr>
      </w:pPr>
    </w:p>
    <w:p w:rsidR="00AE7584" w:rsidRDefault="00C11642" w14:paraId="741C3732" w14:textId="77777777">
      <w:pPr>
        <w:widowControl w:val="0"/>
        <w:rPr>
          <w:rFonts w:ascii="Garamond" w:hAnsi="Garamond" w:eastAsia="Garamond" w:cs="Garamond"/>
          <w:b/>
        </w:rPr>
      </w:pPr>
      <w:r>
        <w:rPr>
          <w:rFonts w:ascii="Garamond" w:hAnsi="Garamond" w:eastAsia="Garamond" w:cs="Garamond"/>
          <w:b/>
        </w:rPr>
        <w:t>Benefits:</w:t>
      </w:r>
    </w:p>
    <w:p w:rsidR="00AE7584" w:rsidRDefault="00C11642" w14:paraId="741C3733" w14:textId="4B780745">
      <w:pPr>
        <w:widowControl w:val="0"/>
        <w:rPr>
          <w:rFonts w:ascii="Garamond" w:hAnsi="Garamond" w:eastAsia="Garamond" w:cs="Garamond"/>
        </w:rPr>
      </w:pPr>
      <w:r w:rsidRPr="2095FF32" w:rsidR="70B42E9E">
        <w:rPr>
          <w:rFonts w:ascii="Garamond" w:hAnsi="Garamond" w:eastAsia="Garamond" w:cs="Garamond"/>
        </w:rPr>
        <w:t>This position is an excellent way to build hard and soft skills in the areas of education and visitor engagement.</w:t>
      </w:r>
      <w:r w:rsidRPr="2095FF32" w:rsidR="0F553A96">
        <w:rPr>
          <w:rFonts w:ascii="Garamond" w:hAnsi="Garamond" w:eastAsia="Garamond" w:cs="Garamond"/>
        </w:rPr>
        <w:t xml:space="preserve"> Volunteers engaging in this position will have access to valuable training in public speaking, crowd management tactics, </w:t>
      </w:r>
      <w:r w:rsidRPr="2095FF32" w:rsidR="714FA9B1">
        <w:rPr>
          <w:rFonts w:ascii="Garamond" w:hAnsi="Garamond" w:eastAsia="Garamond" w:cs="Garamond"/>
        </w:rPr>
        <w:t>environmental education, cultural and historical education, content delivery methods and engagement strategies, etc... Volunteers will enjoy educating visitors in the beautiful</w:t>
      </w:r>
      <w:r w:rsidRPr="2095FF32" w:rsidR="71D3DBD3">
        <w:rPr>
          <w:rFonts w:ascii="Garamond" w:hAnsi="Garamond" w:eastAsia="Garamond" w:cs="Garamond"/>
        </w:rPr>
        <w:t xml:space="preserve"> outdoor classroom that is Piscataway Park.</w:t>
      </w:r>
      <w:r w:rsidRPr="2095FF32" w:rsidR="70B42E9E">
        <w:rPr>
          <w:rFonts w:ascii="Garamond" w:hAnsi="Garamond" w:eastAsia="Garamond" w:cs="Garamond"/>
        </w:rPr>
        <w:t xml:space="preserve"> </w:t>
      </w:r>
      <w:r w:rsidRPr="2095FF32" w:rsidR="00C11642">
        <w:rPr>
          <w:rFonts w:ascii="Garamond" w:hAnsi="Garamond" w:eastAsia="Garamond" w:cs="Garamond"/>
        </w:rPr>
        <w:t>Volunteers will receive a 10% discount at the visitor’s center.</w:t>
      </w:r>
    </w:p>
    <w:p w:rsidR="007F7578" w:rsidRDefault="007F7578" w14:paraId="7C4CAE25" w14:textId="24C1A95E">
      <w:pPr>
        <w:widowControl w:val="0"/>
        <w:rPr>
          <w:rFonts w:ascii="Garamond" w:hAnsi="Garamond" w:eastAsia="Garamond" w:cs="Garamond"/>
        </w:rPr>
      </w:pPr>
    </w:p>
    <w:p w:rsidRPr="00C11642" w:rsidR="007F7578" w:rsidRDefault="00C11642" w14:paraId="348B5297" w14:textId="7C00C5B0">
      <w:pPr>
        <w:widowControl w:val="0"/>
        <w:rPr>
          <w:rFonts w:ascii="Garamond" w:hAnsi="Garamond" w:cstheme="minorHAnsi"/>
        </w:rPr>
      </w:pPr>
      <w:r>
        <w:rPr>
          <w:rFonts w:ascii="Garamond" w:hAnsi="Garamond" w:eastAsia="Garamond" w:cs="Garamond"/>
        </w:rPr>
        <w:t xml:space="preserve">Volunteers will also be enrolled in the National Park Service – wide Volunteers – In – Park (VIP) program </w:t>
      </w:r>
      <w:r>
        <w:rPr>
          <w:rFonts w:ascii="Garamond" w:hAnsi="Garamond" w:cstheme="minorHAnsi"/>
        </w:rPr>
        <w:t xml:space="preserve">by signing Volunteer Service Agreements. The VIP program protects those volunteering on National Park Service land in case of accident or injury through the </w:t>
      </w:r>
      <w:r>
        <w:rPr>
          <w:rFonts w:ascii="Garamond" w:hAnsi="Garamond"/>
        </w:rPr>
        <w:t>Federal Employees’ Compensation Act and the Federal Tort Claims Act.</w:t>
      </w:r>
      <w:r>
        <w:rPr>
          <w:rFonts w:ascii="Garamond" w:hAnsi="Garamond" w:cstheme="minorHAnsi"/>
        </w:rPr>
        <w:t xml:space="preserve"> </w:t>
      </w:r>
      <w:r>
        <w:rPr>
          <w:rFonts w:ascii="Garamond" w:hAnsi="Garamond"/>
        </w:rPr>
        <w:t xml:space="preserve">Additionally, for every 250 hours served, volunteers are eligible to receive the America the Beautiful interagency pass which covers entrance fees to more than 2,000 federal recreation sites, including national parks and wildlife refuges, for one year. </w:t>
      </w:r>
    </w:p>
    <w:p w:rsidR="00AE7584" w:rsidRDefault="00AE7584" w14:paraId="741C3734" w14:textId="77777777">
      <w:pPr>
        <w:widowControl w:val="0"/>
        <w:rPr>
          <w:rFonts w:ascii="Garamond" w:hAnsi="Garamond" w:eastAsia="Garamond" w:cs="Garamond"/>
        </w:rPr>
      </w:pPr>
    </w:p>
    <w:p w:rsidR="00AE7584" w:rsidRDefault="00C11642" w14:paraId="741C3735" w14:textId="77777777">
      <w:pPr>
        <w:widowControl w:val="0"/>
        <w:rPr>
          <w:rFonts w:ascii="Garamond" w:hAnsi="Garamond" w:eastAsia="Garamond" w:cs="Garamond"/>
        </w:rPr>
      </w:pPr>
      <w:r w:rsidRPr="1A27E2B9" w:rsidR="00C11642">
        <w:rPr>
          <w:rFonts w:ascii="Garamond" w:hAnsi="Garamond" w:eastAsia="Garamond" w:cs="Garamond"/>
          <w:b w:val="1"/>
          <w:bCs w:val="1"/>
        </w:rPr>
        <w:t>S</w:t>
      </w:r>
      <w:r w:rsidRPr="1A27E2B9" w:rsidR="00C11642">
        <w:rPr>
          <w:rFonts w:ascii="Garamond" w:hAnsi="Garamond" w:eastAsia="Garamond" w:cs="Garamond"/>
          <w:b w:val="1"/>
          <w:bCs w:val="1"/>
        </w:rPr>
        <w:t>upervisor:</w:t>
      </w:r>
      <w:r w:rsidRPr="1A27E2B9" w:rsidR="00C11642">
        <w:rPr>
          <w:rFonts w:ascii="Garamond" w:hAnsi="Garamond" w:eastAsia="Garamond" w:cs="Garamond"/>
        </w:rPr>
        <w:t xml:space="preserve"> </w:t>
      </w:r>
    </w:p>
    <w:p w:rsidR="26DF9F70" w:rsidP="1A27E2B9" w:rsidRDefault="26DF9F70" w14:paraId="1CF0D0C1" w14:textId="39657FFB">
      <w:pPr>
        <w:pStyle w:val="Normal"/>
        <w:bidi w:val="0"/>
        <w:spacing w:before="0" w:beforeAutospacing="off" w:after="0" w:afterAutospacing="off" w:line="276" w:lineRule="auto"/>
        <w:ind w:left="0" w:right="0"/>
        <w:jc w:val="left"/>
        <w:rPr>
          <w:rFonts w:ascii="Garamond" w:hAnsi="Garamond" w:eastAsia="Garamond" w:cs="Garamond"/>
        </w:rPr>
      </w:pPr>
      <w:r w:rsidRPr="2095FF32" w:rsidR="26DF9F70">
        <w:rPr>
          <w:rFonts w:ascii="Garamond" w:hAnsi="Garamond" w:eastAsia="Garamond" w:cs="Garamond"/>
        </w:rPr>
        <w:t xml:space="preserve">Deanna Rishell, </w:t>
      </w:r>
      <w:r w:rsidRPr="2095FF32" w:rsidR="15E8F7BA">
        <w:rPr>
          <w:rFonts w:ascii="Garamond" w:hAnsi="Garamond" w:eastAsia="Garamond" w:cs="Garamond"/>
        </w:rPr>
        <w:t xml:space="preserve">Public Programs </w:t>
      </w:r>
      <w:r w:rsidRPr="2095FF32" w:rsidR="40DFD5AF">
        <w:rPr>
          <w:rFonts w:ascii="Garamond" w:hAnsi="Garamond" w:eastAsia="Garamond" w:cs="Garamond"/>
        </w:rPr>
        <w:t>Manager</w:t>
      </w:r>
      <w:r w:rsidRPr="2095FF32" w:rsidR="26DF9F70">
        <w:rPr>
          <w:rFonts w:ascii="Garamond" w:hAnsi="Garamond" w:eastAsia="Garamond" w:cs="Garamond"/>
        </w:rPr>
        <w:t>, and</w:t>
      </w:r>
      <w:r w:rsidRPr="2095FF32" w:rsidR="4F2CEE2D">
        <w:rPr>
          <w:rFonts w:ascii="Garamond" w:hAnsi="Garamond" w:eastAsia="Garamond" w:cs="Garamond"/>
        </w:rPr>
        <w:t xml:space="preserve">/or </w:t>
      </w:r>
      <w:r w:rsidRPr="2095FF32" w:rsidR="26DF9F70">
        <w:rPr>
          <w:rFonts w:ascii="Garamond" w:hAnsi="Garamond" w:eastAsia="Garamond" w:cs="Garamond"/>
        </w:rPr>
        <w:t>Kaylin Beach, School Programs</w:t>
      </w:r>
      <w:r w:rsidRPr="2095FF32" w:rsidR="439777AD">
        <w:rPr>
          <w:rFonts w:ascii="Garamond" w:hAnsi="Garamond" w:eastAsia="Garamond" w:cs="Garamond"/>
        </w:rPr>
        <w:t xml:space="preserve"> </w:t>
      </w:r>
      <w:r w:rsidRPr="2095FF32" w:rsidR="587F4D2D">
        <w:rPr>
          <w:rFonts w:ascii="Garamond" w:hAnsi="Garamond" w:eastAsia="Garamond" w:cs="Garamond"/>
        </w:rPr>
        <w:t>Manager</w:t>
      </w:r>
    </w:p>
    <w:p w:rsidR="00AE7584" w:rsidRDefault="00AE7584" w14:paraId="741C3737" w14:textId="77777777">
      <w:pPr>
        <w:widowControl w:val="0"/>
        <w:rPr>
          <w:rFonts w:ascii="Garamond" w:hAnsi="Garamond" w:eastAsia="Garamond" w:cs="Garamond"/>
        </w:rPr>
      </w:pPr>
    </w:p>
    <w:p w:rsidR="00AE7584" w:rsidRDefault="00C11642" w14:paraId="741C3738" w14:textId="77777777">
      <w:pPr>
        <w:widowControl w:val="0"/>
        <w:ind w:right="-620"/>
        <w:rPr>
          <w:rFonts w:ascii="Garamond" w:hAnsi="Garamond" w:eastAsia="Garamond" w:cs="Garamond"/>
        </w:rPr>
      </w:pPr>
      <w:r>
        <w:rPr>
          <w:rFonts w:ascii="Garamond" w:hAnsi="Garamond" w:eastAsia="Garamond" w:cs="Garamond"/>
          <w:b/>
        </w:rPr>
        <w:t>To Apply</w:t>
      </w:r>
      <w:r>
        <w:rPr>
          <w:rFonts w:ascii="Garamond" w:hAnsi="Garamond" w:eastAsia="Garamond" w:cs="Garamond"/>
        </w:rPr>
        <w:t xml:space="preserve">: </w:t>
      </w:r>
    </w:p>
    <w:p w:rsidR="00AE7584" w:rsidRDefault="00C11642" w14:paraId="741C3739" w14:textId="77777777">
      <w:pPr>
        <w:widowControl w:val="0"/>
        <w:rPr>
          <w:rFonts w:ascii="Garamond" w:hAnsi="Garamond" w:eastAsia="Garamond" w:cs="Garamond"/>
        </w:rPr>
      </w:pPr>
      <w:r>
        <w:rPr>
          <w:rFonts w:ascii="Garamond" w:hAnsi="Garamond" w:eastAsia="Garamond" w:cs="Garamond"/>
        </w:rPr>
        <w:t xml:space="preserve">Please contact Volunteer Coordinator Kaylin Beach at </w:t>
      </w:r>
      <w:hyperlink r:id="rId13">
        <w:r>
          <w:rPr>
            <w:rFonts w:ascii="Garamond" w:hAnsi="Garamond" w:eastAsia="Garamond" w:cs="Garamond"/>
            <w:u w:val="single"/>
          </w:rPr>
          <w:t>volunteers@accokeek.org</w:t>
        </w:r>
      </w:hyperlink>
      <w:r>
        <w:rPr>
          <w:rFonts w:ascii="Garamond" w:hAnsi="Garamond" w:eastAsia="Garamond" w:cs="Garamond"/>
        </w:rPr>
        <w:t>.</w:t>
      </w:r>
    </w:p>
    <w:p w:rsidR="00AE7584" w:rsidRDefault="00AE7584" w14:paraId="741C373A" w14:textId="77777777">
      <w:pPr>
        <w:widowControl w:val="0"/>
        <w:rPr>
          <w:rFonts w:ascii="Times New Roman" w:hAnsi="Times New Roman" w:eastAsia="Times New Roman" w:cs="Times New Roman"/>
          <w:sz w:val="20"/>
          <w:szCs w:val="20"/>
        </w:rPr>
      </w:pPr>
    </w:p>
    <w:p w:rsidR="00AE7584" w:rsidRDefault="00AE7584" w14:paraId="741C373B" w14:textId="77777777">
      <w:pPr>
        <w:widowControl w:val="0"/>
      </w:pPr>
    </w:p>
    <w:sectPr w:rsidR="00AE758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BC6A7D"/>
    <w:multiLevelType w:val="hybridMultilevel"/>
    <w:tmpl w:val="099C26E6"/>
    <w:lvl w:ilvl="0">
      <w:start w:val="1"/>
      <w:numFmt w:val="bullet"/>
      <w:lvlText w:val="●"/>
      <w:lvlJc w:val="left"/>
      <w:pPr>
        <w:ind w:left="720" w:hanging="360"/>
      </w:pPr>
      <w:rPr>
        <w:rFonts w:hint="default" w:ascii="Times New Roman" w:hAnsi="Times New Roman"/>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hint="default" w:ascii="Times New Roman" w:hAnsi="Times New Roman"/>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hint="default" w:ascii="Times New Roman" w:hAnsi="Times New Roman"/>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hint="default" w:ascii="Times New Roman" w:hAnsi="Times New Roman"/>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hint="default" w:ascii="Times New Roman" w:hAnsi="Times New Roman"/>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hint="default" w:ascii="Times New Roman" w:hAnsi="Times New Roman"/>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hint="default" w:ascii="Times New Roman" w:hAnsi="Times New Roman"/>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hint="default" w:ascii="Times New Roman" w:hAnsi="Times New Roman"/>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hint="default" w:ascii="Times New Roman" w:hAnsi="Times New Roman"/>
        <w:b w:val="0"/>
        <w:i w:val="0"/>
        <w:smallCaps w:val="0"/>
        <w:strike w:val="0"/>
        <w:color w:val="000000"/>
        <w:sz w:val="22"/>
        <w:szCs w:val="22"/>
        <w:u w:val="none"/>
        <w:shd w:val="clear" w:color="auto" w:fill="auto"/>
        <w:vertAlign w:val="baseline"/>
      </w:rPr>
    </w:lvl>
  </w:abstractNum>
  <w:abstractNum w:abstractNumId="1" w15:restartNumberingAfterBreak="0">
    <w:nsid w:val="79784F82"/>
    <w:multiLevelType w:val="hybridMultilevel"/>
    <w:tmpl w:val="FAC4B80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rFonts w:hint="default" w:ascii="" w:hAnsi=""/>
        <w:u w:val="none"/>
      </w:rPr>
    </w:lvl>
    <w:lvl w:ilvl="2">
      <w:start w:val="1"/>
      <w:numFmt w:val="bullet"/>
      <w:lvlText w:val="■"/>
      <w:lvlJc w:val="left"/>
      <w:pPr>
        <w:ind w:left="2160" w:hanging="360"/>
      </w:pPr>
      <w:rPr>
        <w:rFonts w:hint="default" w:ascii="" w:hAnsi=""/>
        <w:u w:val="none"/>
      </w:rPr>
    </w:lvl>
    <w:lvl w:ilvl="3">
      <w:start w:val="1"/>
      <w:numFmt w:val="bullet"/>
      <w:lvlText w:val="●"/>
      <w:lvlJc w:val="left"/>
      <w:pPr>
        <w:ind w:left="2880" w:hanging="360"/>
      </w:pPr>
      <w:rPr>
        <w:rFonts w:hint="default" w:ascii="" w:hAnsi=""/>
        <w:u w:val="none"/>
      </w:rPr>
    </w:lvl>
    <w:lvl w:ilvl="4">
      <w:start w:val="1"/>
      <w:numFmt w:val="bullet"/>
      <w:lvlText w:val="○"/>
      <w:lvlJc w:val="left"/>
      <w:pPr>
        <w:ind w:left="3600" w:hanging="360"/>
      </w:pPr>
      <w:rPr>
        <w:rFonts w:hint="default" w:ascii="" w:hAnsi=""/>
        <w:u w:val="none"/>
      </w:rPr>
    </w:lvl>
    <w:lvl w:ilvl="5">
      <w:start w:val="1"/>
      <w:numFmt w:val="bullet"/>
      <w:lvlText w:val="■"/>
      <w:lvlJc w:val="left"/>
      <w:pPr>
        <w:ind w:left="4320" w:hanging="360"/>
      </w:pPr>
      <w:rPr>
        <w:rFonts w:hint="default" w:ascii="" w:hAnsi=""/>
        <w:u w:val="none"/>
      </w:rPr>
    </w:lvl>
    <w:lvl w:ilvl="6">
      <w:start w:val="1"/>
      <w:numFmt w:val="bullet"/>
      <w:lvlText w:val="●"/>
      <w:lvlJc w:val="left"/>
      <w:pPr>
        <w:ind w:left="5040" w:hanging="360"/>
      </w:pPr>
      <w:rPr>
        <w:rFonts w:hint="default" w:ascii="" w:hAnsi=""/>
        <w:u w:val="none"/>
      </w:rPr>
    </w:lvl>
    <w:lvl w:ilvl="7">
      <w:start w:val="1"/>
      <w:numFmt w:val="bullet"/>
      <w:lvlText w:val="○"/>
      <w:lvlJc w:val="left"/>
      <w:pPr>
        <w:ind w:left="5760" w:hanging="360"/>
      </w:pPr>
      <w:rPr>
        <w:rFonts w:hint="default" w:ascii="" w:hAnsi=""/>
        <w:u w:val="none"/>
      </w:rPr>
    </w:lvl>
    <w:lvl w:ilvl="8">
      <w:start w:val="1"/>
      <w:numFmt w:val="bullet"/>
      <w:lvlText w:val="■"/>
      <w:lvlJc w:val="left"/>
      <w:pPr>
        <w:ind w:left="6480" w:hanging="360"/>
      </w:pPr>
      <w:rPr>
        <w:rFonts w:hint="default" w:ascii="" w:hAnsi=""/>
        <w:u w:val="none"/>
      </w:rPr>
    </w:lvl>
  </w:abstract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4"/>
    <w:rsid w:val="000A389E"/>
    <w:rsid w:val="005C5D0F"/>
    <w:rsid w:val="007F7578"/>
    <w:rsid w:val="00AE7584"/>
    <w:rsid w:val="00C11642"/>
    <w:rsid w:val="00FB08F3"/>
    <w:rsid w:val="01044FBA"/>
    <w:rsid w:val="016BFA6B"/>
    <w:rsid w:val="040D631C"/>
    <w:rsid w:val="042A7BF5"/>
    <w:rsid w:val="04BD5E10"/>
    <w:rsid w:val="04E84CE0"/>
    <w:rsid w:val="05699CD0"/>
    <w:rsid w:val="077AAC5E"/>
    <w:rsid w:val="086FB994"/>
    <w:rsid w:val="08E2B370"/>
    <w:rsid w:val="0A88C2DC"/>
    <w:rsid w:val="0A9982E1"/>
    <w:rsid w:val="0B084B8B"/>
    <w:rsid w:val="0D6D896E"/>
    <w:rsid w:val="0F553A96"/>
    <w:rsid w:val="103013A0"/>
    <w:rsid w:val="1164E689"/>
    <w:rsid w:val="125CB8CB"/>
    <w:rsid w:val="12F67930"/>
    <w:rsid w:val="12F81ACC"/>
    <w:rsid w:val="157852A4"/>
    <w:rsid w:val="15E8F7BA"/>
    <w:rsid w:val="169480B8"/>
    <w:rsid w:val="17802E07"/>
    <w:rsid w:val="17E89B62"/>
    <w:rsid w:val="17EDD475"/>
    <w:rsid w:val="181E938C"/>
    <w:rsid w:val="188460C0"/>
    <w:rsid w:val="19D1929F"/>
    <w:rsid w:val="1A27E2B9"/>
    <w:rsid w:val="1B6D6300"/>
    <w:rsid w:val="1DCAFFA4"/>
    <w:rsid w:val="1F54FEB6"/>
    <w:rsid w:val="2095FF32"/>
    <w:rsid w:val="212FD1B9"/>
    <w:rsid w:val="21BDF08E"/>
    <w:rsid w:val="22450E3B"/>
    <w:rsid w:val="227ACA1B"/>
    <w:rsid w:val="241000DB"/>
    <w:rsid w:val="24169A7C"/>
    <w:rsid w:val="25394BA5"/>
    <w:rsid w:val="2588FC3E"/>
    <w:rsid w:val="2630CCF1"/>
    <w:rsid w:val="26DF9F70"/>
    <w:rsid w:val="2812381A"/>
    <w:rsid w:val="2870EC67"/>
    <w:rsid w:val="28EA0B9F"/>
    <w:rsid w:val="290B6E51"/>
    <w:rsid w:val="2A581AB0"/>
    <w:rsid w:val="2AD9CDBB"/>
    <w:rsid w:val="2C088404"/>
    <w:rsid w:val="2E0F50E0"/>
    <w:rsid w:val="2E1F385A"/>
    <w:rsid w:val="2FBB08BB"/>
    <w:rsid w:val="3002C7FD"/>
    <w:rsid w:val="3161D329"/>
    <w:rsid w:val="35364712"/>
    <w:rsid w:val="36D21773"/>
    <w:rsid w:val="37F1ADAF"/>
    <w:rsid w:val="38093DBE"/>
    <w:rsid w:val="383CD099"/>
    <w:rsid w:val="3937AEC8"/>
    <w:rsid w:val="3ABC3993"/>
    <w:rsid w:val="3BC79081"/>
    <w:rsid w:val="3C0BBD59"/>
    <w:rsid w:val="3E40D7F8"/>
    <w:rsid w:val="3E788D0B"/>
    <w:rsid w:val="3F5F2AAB"/>
    <w:rsid w:val="3FD0EC4B"/>
    <w:rsid w:val="40335D24"/>
    <w:rsid w:val="4061036C"/>
    <w:rsid w:val="40DFD5AF"/>
    <w:rsid w:val="412E3B78"/>
    <w:rsid w:val="41CD873A"/>
    <w:rsid w:val="42813DE5"/>
    <w:rsid w:val="439777AD"/>
    <w:rsid w:val="451D7CA6"/>
    <w:rsid w:val="46B94D07"/>
    <w:rsid w:val="48731101"/>
    <w:rsid w:val="4932A5CC"/>
    <w:rsid w:val="497FFC51"/>
    <w:rsid w:val="49B8FBB8"/>
    <w:rsid w:val="4AD8985F"/>
    <w:rsid w:val="4D77BD4E"/>
    <w:rsid w:val="4F2CEE2D"/>
    <w:rsid w:val="4F469890"/>
    <w:rsid w:val="4F9FEE17"/>
    <w:rsid w:val="4FFF70D9"/>
    <w:rsid w:val="502C2342"/>
    <w:rsid w:val="52CC71AE"/>
    <w:rsid w:val="52DDFC52"/>
    <w:rsid w:val="53B192F2"/>
    <w:rsid w:val="5564D357"/>
    <w:rsid w:val="55D87F26"/>
    <w:rsid w:val="57AA0B67"/>
    <w:rsid w:val="5806FBC3"/>
    <w:rsid w:val="587F4D2D"/>
    <w:rsid w:val="58CDBD28"/>
    <w:rsid w:val="59E0F13F"/>
    <w:rsid w:val="5D3AFA2A"/>
    <w:rsid w:val="5DC2177C"/>
    <w:rsid w:val="5E4B1F74"/>
    <w:rsid w:val="603756F0"/>
    <w:rsid w:val="60A49B79"/>
    <w:rsid w:val="610E90D3"/>
    <w:rsid w:val="61D32751"/>
    <w:rsid w:val="650222AC"/>
    <w:rsid w:val="66A79254"/>
    <w:rsid w:val="68EE8C47"/>
    <w:rsid w:val="68F3F3F3"/>
    <w:rsid w:val="69A021F6"/>
    <w:rsid w:val="6AD1FC29"/>
    <w:rsid w:val="6CD35957"/>
    <w:rsid w:val="6E22F3B1"/>
    <w:rsid w:val="6F620602"/>
    <w:rsid w:val="70B42E9E"/>
    <w:rsid w:val="712194D3"/>
    <w:rsid w:val="714FA9B1"/>
    <w:rsid w:val="71C04204"/>
    <w:rsid w:val="71D3DBD3"/>
    <w:rsid w:val="730B366B"/>
    <w:rsid w:val="738AAD33"/>
    <w:rsid w:val="73B6C926"/>
    <w:rsid w:val="74349F71"/>
    <w:rsid w:val="74FAD0C2"/>
    <w:rsid w:val="75B0288B"/>
    <w:rsid w:val="75C950E8"/>
    <w:rsid w:val="76130D34"/>
    <w:rsid w:val="763753E2"/>
    <w:rsid w:val="7640E2D0"/>
    <w:rsid w:val="765D9575"/>
    <w:rsid w:val="79A3ACDB"/>
    <w:rsid w:val="79C15F10"/>
    <w:rsid w:val="7BE88E53"/>
    <w:rsid w:val="7BFD8BD9"/>
    <w:rsid w:val="7ECFBBA9"/>
    <w:rsid w:val="7F34A491"/>
    <w:rsid w:val="7F57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41C3713"/>
  <w15:docId w15:val="{62B5FC79-5CDA-4FC8-B8C3-5AF9EB8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5C5D0F"/>
    <w:rPr>
      <w:color w:val="0000FF"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387">
      <w:bodyDiv w:val="1"/>
      <w:marLeft w:val="0"/>
      <w:marRight w:val="0"/>
      <w:marTop w:val="0"/>
      <w:marBottom w:val="0"/>
      <w:divBdr>
        <w:top w:val="none" w:sz="0" w:space="0" w:color="auto"/>
        <w:left w:val="none" w:sz="0" w:space="0" w:color="auto"/>
        <w:bottom w:val="none" w:sz="0" w:space="0" w:color="auto"/>
        <w:right w:val="none" w:sz="0" w:space="0" w:color="auto"/>
      </w:divBdr>
    </w:div>
    <w:div w:id="1825005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nps.gov/pisc/index.htm" TargetMode="External" Id="rId8" /><Relationship Type="http://schemas.openxmlformats.org/officeDocument/2006/relationships/hyperlink" Target="mailto:volunteers@accokeek.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nps.gov/pisc/index.htm" TargetMode="External"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C9DF510CD1745862CEAD28F52CD21" ma:contentTypeVersion="10" ma:contentTypeDescription="Create a new document." ma:contentTypeScope="" ma:versionID="efa4f79e36efa1a2ecd144c8a06c1ae4">
  <xsd:schema xmlns:xsd="http://www.w3.org/2001/XMLSchema" xmlns:xs="http://www.w3.org/2001/XMLSchema" xmlns:p="http://schemas.microsoft.com/office/2006/metadata/properties" xmlns:ns2="63898d37-86d3-4cb1-bb11-a93f3487837f" targetNamespace="http://schemas.microsoft.com/office/2006/metadata/properties" ma:root="true" ma:fieldsID="8cdf3b6cc07f008441136096f1035b7c" ns2:_="">
    <xsd:import namespace="63898d37-86d3-4cb1-bb11-a93f348783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98d37-86d3-4cb1-bb11-a93f34878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5FAF8-656A-4E34-B282-A7BFEC75E4BA}">
  <ds:schemaRefs>
    <ds:schemaRef ds:uri="http://schemas.microsoft.com/sharepoint/v3/contenttype/forms"/>
  </ds:schemaRefs>
</ds:datastoreItem>
</file>

<file path=customXml/itemProps2.xml><?xml version="1.0" encoding="utf-8"?>
<ds:datastoreItem xmlns:ds="http://schemas.openxmlformats.org/officeDocument/2006/customXml" ds:itemID="{C17DC447-128B-4734-9BDB-D28BF9E00C11}"/>
</file>

<file path=customXml/itemProps3.xml><?xml version="1.0" encoding="utf-8"?>
<ds:datastoreItem xmlns:ds="http://schemas.openxmlformats.org/officeDocument/2006/customXml" ds:itemID="{497E61A7-B16D-4A4B-B9C5-3CCEED0F5C8F}">
  <ds:schemaRefs>
    <ds:schemaRef ds:uri="http://schemas.microsoft.com/office/2006/documentManagement/types"/>
    <ds:schemaRef ds:uri="63898d37-86d3-4cb1-bb11-a93f3487837f"/>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Kaylin Beach</lastModifiedBy>
  <revision>9</revision>
  <dcterms:created xsi:type="dcterms:W3CDTF">2021-08-12T19:46:00.0000000Z</dcterms:created>
  <dcterms:modified xsi:type="dcterms:W3CDTF">2022-04-13T01:09:16.8089874Z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0x010100AA2C9DF510CD1745862CEAD28F52CD21</vt:lpwstr>
  </property>
</Properties>
</file>